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B2" w:rsidRDefault="00B205B2" w:rsidP="00BB0B6F">
      <w:pPr>
        <w:pStyle w:val="Normlntext3"/>
      </w:pPr>
    </w:p>
    <w:p w:rsidR="0055338D" w:rsidRDefault="0055338D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 w:rsidRPr="00E87957"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:rsidR="00CC1D78" w:rsidRPr="00E87957" w:rsidRDefault="00CC1D78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E87957">
        <w:rPr>
          <w:rFonts w:ascii="Arial" w:hAnsi="Arial" w:cs="Arial"/>
          <w:b/>
          <w:sz w:val="72"/>
          <w:szCs w:val="32"/>
        </w:rPr>
        <w:t>Program výcviku DTO</w:t>
      </w:r>
    </w:p>
    <w:p w:rsidR="00CC1D78" w:rsidRPr="00E87957" w:rsidRDefault="00D42CFC" w:rsidP="00D42CFC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D42CFC">
        <w:rPr>
          <w:rFonts w:ascii="Arial" w:hAnsi="Arial" w:cs="Arial"/>
          <w:b/>
          <w:sz w:val="60"/>
          <w:szCs w:val="60"/>
        </w:rPr>
        <w:t>AEROBATICS</w:t>
      </w:r>
    </w:p>
    <w:p w:rsidR="00465808" w:rsidRPr="00E87957" w:rsidRDefault="00CC1D78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t>Výcvikový program pro t</w:t>
      </w:r>
      <w:r w:rsidR="00851F27">
        <w:rPr>
          <w:rFonts w:ascii="Arial" w:hAnsi="Arial" w:cs="Arial"/>
          <w:sz w:val="32"/>
          <w:szCs w:val="32"/>
        </w:rPr>
        <w:t xml:space="preserve">eoretický a letový výcvik </w:t>
      </w:r>
      <w:r w:rsidR="00D42CFC">
        <w:rPr>
          <w:rFonts w:ascii="Arial" w:hAnsi="Arial" w:cs="Arial"/>
          <w:sz w:val="32"/>
          <w:szCs w:val="32"/>
        </w:rPr>
        <w:t xml:space="preserve">kvalifikace pro </w:t>
      </w:r>
      <w:r w:rsidR="00851F27">
        <w:rPr>
          <w:rFonts w:ascii="Arial" w:hAnsi="Arial" w:cs="Arial"/>
          <w:sz w:val="32"/>
          <w:szCs w:val="32"/>
        </w:rPr>
        <w:t>akroba</w:t>
      </w:r>
      <w:r w:rsidR="00D42CFC">
        <w:rPr>
          <w:rFonts w:ascii="Arial" w:hAnsi="Arial" w:cs="Arial"/>
          <w:sz w:val="32"/>
          <w:szCs w:val="32"/>
        </w:rPr>
        <w:t>tické lety</w:t>
      </w:r>
      <w:r w:rsidR="00BD5589">
        <w:rPr>
          <w:rFonts w:ascii="Arial" w:hAnsi="Arial" w:cs="Arial"/>
          <w:sz w:val="32"/>
          <w:szCs w:val="32"/>
        </w:rPr>
        <w:t xml:space="preserve"> na letounech a TMG</w:t>
      </w:r>
    </w:p>
    <w:p w:rsidR="00465808" w:rsidRPr="00E87957" w:rsidRDefault="00465808">
      <w:pPr>
        <w:spacing w:line="276" w:lineRule="auto"/>
        <w:jc w:val="left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br w:type="page"/>
      </w:r>
    </w:p>
    <w:p w:rsidR="00B205B2" w:rsidRPr="00E87957" w:rsidRDefault="00B205B2" w:rsidP="00FA35C9">
      <w:pPr>
        <w:jc w:val="center"/>
        <w:rPr>
          <w:rFonts w:ascii="Arial" w:hAnsi="Arial" w:cs="Arial"/>
        </w:rPr>
      </w:pPr>
    </w:p>
    <w:p w:rsidR="006F488C" w:rsidRPr="0024549E" w:rsidRDefault="00026A66" w:rsidP="00D03918">
      <w:pPr>
        <w:pStyle w:val="Nadpis1"/>
        <w:rPr>
          <w:rFonts w:ascii="Arial" w:hAnsi="Arial" w:cs="Arial"/>
          <w:sz w:val="28"/>
        </w:rPr>
      </w:pPr>
      <w:bookmarkStart w:id="0" w:name="_Toc411773609"/>
      <w:bookmarkStart w:id="1" w:name="_Toc527301845"/>
      <w:bookmarkStart w:id="2" w:name="_Toc3900131"/>
      <w:r w:rsidRPr="0024549E">
        <w:rPr>
          <w:rFonts w:ascii="Arial" w:hAnsi="Arial" w:cs="Arial"/>
          <w:sz w:val="28"/>
        </w:rPr>
        <w:t>A</w:t>
      </w:r>
      <w:r w:rsidR="0073045D" w:rsidRPr="0024549E">
        <w:rPr>
          <w:rFonts w:ascii="Arial" w:hAnsi="Arial" w:cs="Arial"/>
          <w:sz w:val="28"/>
        </w:rPr>
        <w:t>dministrace a řízení</w:t>
      </w:r>
      <w:bookmarkEnd w:id="0"/>
      <w:bookmarkEnd w:id="1"/>
      <w:bookmarkEnd w:id="2"/>
    </w:p>
    <w:p w:rsidR="00026A66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3" w:name="_Toc411773610"/>
      <w:bookmarkStart w:id="4" w:name="_Toc527301846"/>
      <w:bookmarkStart w:id="5" w:name="_Toc3900132"/>
      <w:r w:rsidRPr="0024549E">
        <w:rPr>
          <w:rFonts w:ascii="Arial" w:hAnsi="Arial" w:cs="Arial"/>
          <w:sz w:val="24"/>
          <w:szCs w:val="24"/>
        </w:rPr>
        <w:t>Ú</w:t>
      </w:r>
      <w:r w:rsidR="0073045D" w:rsidRPr="0024549E">
        <w:rPr>
          <w:rFonts w:ascii="Arial" w:hAnsi="Arial" w:cs="Arial"/>
          <w:sz w:val="24"/>
          <w:szCs w:val="24"/>
        </w:rPr>
        <w:t>vodní ustanovení</w:t>
      </w:r>
      <w:bookmarkEnd w:id="3"/>
      <w:bookmarkEnd w:id="4"/>
      <w:bookmarkEnd w:id="5"/>
    </w:p>
    <w:p w:rsidR="00465808" w:rsidRPr="00E87957" w:rsidRDefault="00794EE8" w:rsidP="007C607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87957">
        <w:rPr>
          <w:rFonts w:ascii="Arial" w:hAnsi="Arial" w:cs="Arial"/>
          <w:sz w:val="20"/>
          <w:szCs w:val="20"/>
        </w:rPr>
        <w:t xml:space="preserve">Tento výcvikový program </w:t>
      </w:r>
      <w:r w:rsidR="000826BC">
        <w:rPr>
          <w:rFonts w:ascii="Arial" w:hAnsi="Arial" w:cs="Arial"/>
          <w:sz w:val="20"/>
          <w:szCs w:val="20"/>
        </w:rPr>
        <w:t xml:space="preserve">obsahuje informace týkající se </w:t>
      </w:r>
      <w:r w:rsidRPr="00E87957">
        <w:rPr>
          <w:rFonts w:ascii="Arial" w:hAnsi="Arial" w:cs="Arial"/>
          <w:sz w:val="20"/>
          <w:szCs w:val="20"/>
        </w:rPr>
        <w:t>teoretického i letového výcviku v Ohlášené organizaci pro výcvik (DTO)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Pr="00E87957">
        <w:rPr>
          <w:rFonts w:ascii="Arial" w:hAnsi="Arial" w:cs="Arial"/>
          <w:sz w:val="20"/>
          <w:szCs w:val="20"/>
        </w:rPr>
        <w:t xml:space="preserve"> Příručka je zpracována v souladu s </w:t>
      </w:r>
      <w:r w:rsidR="00465808" w:rsidRPr="00E87957">
        <w:rPr>
          <w:rFonts w:ascii="Arial" w:hAnsi="Arial" w:cs="Arial"/>
          <w:sz w:val="20"/>
          <w:szCs w:val="20"/>
        </w:rPr>
        <w:t>N</w:t>
      </w:r>
      <w:r w:rsidRPr="00E87957">
        <w:rPr>
          <w:rFonts w:ascii="Arial" w:hAnsi="Arial" w:cs="Arial"/>
          <w:sz w:val="20"/>
          <w:szCs w:val="20"/>
        </w:rPr>
        <w:t xml:space="preserve">ařízením </w:t>
      </w:r>
      <w:r w:rsidR="00465808" w:rsidRPr="00E87957">
        <w:rPr>
          <w:rFonts w:ascii="Arial" w:hAnsi="Arial" w:cs="Arial"/>
          <w:sz w:val="20"/>
          <w:szCs w:val="20"/>
        </w:rPr>
        <w:t>komise (</w:t>
      </w:r>
      <w:r w:rsidRPr="00E87957">
        <w:rPr>
          <w:rFonts w:ascii="Arial" w:hAnsi="Arial" w:cs="Arial"/>
          <w:sz w:val="20"/>
          <w:szCs w:val="20"/>
        </w:rPr>
        <w:t>E</w:t>
      </w:r>
      <w:r w:rsidR="00465808" w:rsidRPr="00E87957">
        <w:rPr>
          <w:rFonts w:ascii="Arial" w:hAnsi="Arial" w:cs="Arial"/>
          <w:sz w:val="20"/>
          <w:szCs w:val="20"/>
        </w:rPr>
        <w:t>U)</w:t>
      </w:r>
      <w:r w:rsidRPr="00E87957">
        <w:rPr>
          <w:rFonts w:ascii="Arial" w:hAnsi="Arial" w:cs="Arial"/>
          <w:sz w:val="20"/>
          <w:szCs w:val="20"/>
        </w:rPr>
        <w:t xml:space="preserve"> č.1178/2011 </w:t>
      </w:r>
      <w:r w:rsidR="00465808" w:rsidRPr="00E87957">
        <w:rPr>
          <w:rFonts w:ascii="Arial" w:hAnsi="Arial" w:cs="Arial"/>
          <w:sz w:val="20"/>
          <w:szCs w:val="20"/>
        </w:rPr>
        <w:t>v konsolidovaném znění a AMC &amp; GM</w:t>
      </w:r>
      <w:r w:rsidR="008A532A" w:rsidRPr="00E87957">
        <w:rPr>
          <w:rFonts w:ascii="Arial" w:hAnsi="Arial" w:cs="Arial"/>
          <w:sz w:val="20"/>
          <w:szCs w:val="20"/>
        </w:rPr>
        <w:t xml:space="preserve"> k části FCL a AMC &amp; GM k části DTO</w:t>
      </w:r>
      <w:r w:rsidR="00465808" w:rsidRPr="00E87957">
        <w:rPr>
          <w:rFonts w:ascii="Arial" w:hAnsi="Arial" w:cs="Arial"/>
          <w:sz w:val="20"/>
          <w:szCs w:val="20"/>
        </w:rPr>
        <w:t>. Program výcviku DTO je dokument schvalovaný ÚCL</w:t>
      </w:r>
      <w:r w:rsidR="00B24455">
        <w:rPr>
          <w:rFonts w:ascii="Arial" w:hAnsi="Arial" w:cs="Arial"/>
          <w:sz w:val="20"/>
          <w:szCs w:val="20"/>
        </w:rPr>
        <w:t>. J</w:t>
      </w:r>
      <w:r w:rsidR="008A532A" w:rsidRPr="00E87957">
        <w:rPr>
          <w:rFonts w:ascii="Arial" w:hAnsi="Arial" w:cs="Arial"/>
          <w:sz w:val="20"/>
          <w:szCs w:val="20"/>
        </w:rPr>
        <w:t xml:space="preserve">akákoliv </w:t>
      </w:r>
      <w:r w:rsidR="00465808" w:rsidRPr="00E87957">
        <w:rPr>
          <w:rFonts w:ascii="Arial" w:hAnsi="Arial" w:cs="Arial"/>
          <w:sz w:val="20"/>
          <w:szCs w:val="20"/>
        </w:rPr>
        <w:t>změn</w:t>
      </w:r>
      <w:r w:rsidR="008A532A" w:rsidRPr="00E87957">
        <w:rPr>
          <w:rFonts w:ascii="Arial" w:hAnsi="Arial" w:cs="Arial"/>
          <w:sz w:val="20"/>
          <w:szCs w:val="20"/>
        </w:rPr>
        <w:t>a</w:t>
      </w:r>
      <w:r w:rsidR="00465808" w:rsidRPr="00E87957">
        <w:rPr>
          <w:rFonts w:ascii="Arial" w:hAnsi="Arial" w:cs="Arial"/>
          <w:sz w:val="20"/>
          <w:szCs w:val="20"/>
        </w:rPr>
        <w:t xml:space="preserve"> podléh</w:t>
      </w:r>
      <w:r w:rsidR="008A532A" w:rsidRPr="00E87957">
        <w:rPr>
          <w:rFonts w:ascii="Arial" w:hAnsi="Arial" w:cs="Arial"/>
          <w:sz w:val="20"/>
          <w:szCs w:val="20"/>
        </w:rPr>
        <w:t>á</w:t>
      </w:r>
      <w:r w:rsidR="00465808" w:rsidRPr="00E87957">
        <w:rPr>
          <w:rFonts w:ascii="Arial" w:hAnsi="Arial" w:cs="Arial"/>
          <w:sz w:val="20"/>
          <w:szCs w:val="20"/>
        </w:rPr>
        <w:t xml:space="preserve"> předchozímu schválení ÚCL</w:t>
      </w:r>
      <w:r w:rsidR="008A532A" w:rsidRPr="00E87957">
        <w:rPr>
          <w:rFonts w:ascii="Arial" w:hAnsi="Arial" w:cs="Arial"/>
          <w:sz w:val="20"/>
          <w:szCs w:val="20"/>
        </w:rPr>
        <w:t xml:space="preserve"> a vystavení nového schválení programu výcviku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="008A532A" w:rsidRPr="00E87957">
        <w:rPr>
          <w:rFonts w:ascii="Arial" w:hAnsi="Arial" w:cs="Arial"/>
          <w:sz w:val="20"/>
          <w:szCs w:val="20"/>
        </w:rPr>
        <w:t xml:space="preserve"> Změnu programu výcviku zasíl</w:t>
      </w:r>
      <w:r w:rsidR="00B24455">
        <w:rPr>
          <w:rFonts w:ascii="Arial" w:hAnsi="Arial" w:cs="Arial"/>
          <w:sz w:val="20"/>
          <w:szCs w:val="20"/>
        </w:rPr>
        <w:t>ají</w:t>
      </w:r>
      <w:r w:rsidR="00C554B7" w:rsidRPr="00E87957">
        <w:rPr>
          <w:rFonts w:ascii="Arial" w:hAnsi="Arial" w:cs="Arial"/>
          <w:sz w:val="20"/>
          <w:szCs w:val="20"/>
        </w:rPr>
        <w:t xml:space="preserve"> zástupce a vedoucí výcviku </w:t>
      </w:r>
      <w:r w:rsidR="008A532A" w:rsidRPr="00E87957">
        <w:rPr>
          <w:rFonts w:ascii="Arial" w:hAnsi="Arial" w:cs="Arial"/>
          <w:sz w:val="20"/>
          <w:szCs w:val="20"/>
        </w:rPr>
        <w:t>DTO spolu s vyplněným formulářem prohlášení DTO.</w:t>
      </w:r>
      <w:r w:rsidR="000826BC">
        <w:rPr>
          <w:rFonts w:ascii="Arial" w:hAnsi="Arial" w:cs="Arial"/>
          <w:sz w:val="20"/>
          <w:szCs w:val="20"/>
        </w:rPr>
        <w:t xml:space="preserve"> </w:t>
      </w:r>
      <w:r w:rsidR="000826BC" w:rsidRPr="000826BC">
        <w:rPr>
          <w:rFonts w:ascii="Arial" w:hAnsi="Arial" w:cs="Arial"/>
          <w:sz w:val="20"/>
          <w:szCs w:val="20"/>
        </w:rPr>
        <w:t>DTO uchovává svůj program výcviku po dobu tří let ode dne, k němuž poskytla poslední výcvikový kurz v souladu s tímto programem.</w:t>
      </w:r>
    </w:p>
    <w:p w:rsidR="00850F64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6" w:name="_Toc411773611"/>
      <w:bookmarkStart w:id="7" w:name="_Toc527301847"/>
      <w:bookmarkStart w:id="8" w:name="_Toc3900133"/>
      <w:r w:rsidRPr="0024549E">
        <w:rPr>
          <w:rFonts w:ascii="Arial" w:hAnsi="Arial" w:cs="Arial"/>
          <w:sz w:val="24"/>
          <w:szCs w:val="24"/>
        </w:rPr>
        <w:t>P</w:t>
      </w:r>
      <w:r w:rsidR="0073045D" w:rsidRPr="0024549E">
        <w:rPr>
          <w:rFonts w:ascii="Arial" w:hAnsi="Arial" w:cs="Arial"/>
          <w:sz w:val="24"/>
          <w:szCs w:val="24"/>
        </w:rPr>
        <w:t>řehled změn</w:t>
      </w:r>
      <w:bookmarkEnd w:id="6"/>
      <w:bookmarkEnd w:id="7"/>
      <w:bookmarkEnd w:id="8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4"/>
        <w:gridCol w:w="1492"/>
        <w:gridCol w:w="1788"/>
        <w:gridCol w:w="1788"/>
        <w:gridCol w:w="2236"/>
        <w:gridCol w:w="1938"/>
      </w:tblGrid>
      <w:tr w:rsidR="002D3DD6" w:rsidRPr="007408EA" w:rsidTr="000826BC">
        <w:tc>
          <w:tcPr>
            <w:tcW w:w="441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Změna číslo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Změněné stránky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Změnu provedl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záznamu a podpis</w:t>
            </w:r>
          </w:p>
        </w:tc>
      </w:tr>
      <w:tr w:rsidR="002D3DD6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2D3DD6" w:rsidRPr="007408EA" w:rsidRDefault="00355B08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6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355B08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č. 1</w:t>
            </w: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2D3DD6" w:rsidRPr="007408EA" w:rsidRDefault="00265C13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bookmarkStart w:id="9" w:name="_GoBack"/>
            <w:bookmarkEnd w:id="9"/>
            <w:r w:rsidR="00355B08">
              <w:rPr>
                <w:rFonts w:ascii="Arial" w:hAnsi="Arial" w:cs="Arial"/>
                <w:sz w:val="20"/>
                <w:szCs w:val="20"/>
              </w:rPr>
              <w:t>. 3. 2019</w:t>
            </w: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9E" w:rsidRPr="007408EA" w:rsidTr="000826BC">
        <w:trPr>
          <w:trHeight w:hRule="exact" w:val="454"/>
        </w:trPr>
        <w:tc>
          <w:tcPr>
            <w:tcW w:w="441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06" w:rsidRPr="008B7B33" w:rsidRDefault="00B5040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0" w:name="_Toc411773612"/>
      <w:bookmarkStart w:id="11" w:name="_Toc527301848"/>
      <w:bookmarkStart w:id="12" w:name="_Toc3900134"/>
      <w:r w:rsidRPr="008B7B33">
        <w:rPr>
          <w:rFonts w:ascii="Arial" w:hAnsi="Arial" w:cs="Arial"/>
          <w:sz w:val="24"/>
          <w:szCs w:val="24"/>
        </w:rPr>
        <w:t>P</w:t>
      </w:r>
      <w:r w:rsidR="0073045D" w:rsidRPr="008B7B33">
        <w:rPr>
          <w:rFonts w:ascii="Arial" w:hAnsi="Arial" w:cs="Arial"/>
          <w:sz w:val="24"/>
          <w:szCs w:val="24"/>
        </w:rPr>
        <w:t>řehled platných stran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764"/>
        <w:gridCol w:w="1997"/>
        <w:gridCol w:w="1383"/>
        <w:gridCol w:w="2763"/>
      </w:tblGrid>
      <w:tr w:rsidR="00B50406" w:rsidRPr="007408EA" w:rsidTr="000826BC">
        <w:trPr>
          <w:trHeight w:val="373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B50406" w:rsidRPr="007408EA" w:rsidRDefault="00B50406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</w:tr>
      <w:tr w:rsidR="004B1FE4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794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B1FE4" w:rsidRDefault="004B1FE4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B1FE4" w:rsidRPr="007408EA" w:rsidRDefault="004B1FE4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1FE4" w:rsidRPr="007408EA" w:rsidRDefault="004B1FE4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481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4B1FE4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794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B1FE4" w:rsidRPr="007408EA" w:rsidRDefault="004B1FE4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481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4B1FE4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04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B1FE4" w:rsidRPr="007408EA" w:rsidRDefault="004B1FE4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481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4B1FE4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04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B1FE4" w:rsidRPr="007408EA" w:rsidRDefault="004B1FE4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481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4B1FE4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04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B1FE4" w:rsidRPr="007408EA" w:rsidRDefault="004B1FE4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481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4B1FE4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04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B1FE4" w:rsidRPr="007408EA" w:rsidRDefault="004B1FE4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481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</w:tbl>
    <w:p w:rsidR="004B1FE4" w:rsidRPr="00116771" w:rsidRDefault="004B1FE4" w:rsidP="004B1FE4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3" w:name="_Toc2249296"/>
      <w:bookmarkStart w:id="14" w:name="_Toc3900135"/>
      <w:r w:rsidRPr="00116771">
        <w:rPr>
          <w:rFonts w:ascii="Arial" w:hAnsi="Arial" w:cs="Arial"/>
          <w:sz w:val="24"/>
          <w:szCs w:val="24"/>
        </w:rPr>
        <w:t>Seznam použitých zkratek</w:t>
      </w:r>
      <w:bookmarkEnd w:id="13"/>
      <w:bookmarkEnd w:id="14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00"/>
        <w:gridCol w:w="4517"/>
        <w:gridCol w:w="4519"/>
      </w:tblGrid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Aeroplane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Letoun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Acceptable Means of Compliance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Přijatelné způsoby průkazu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DTO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Declared Training Organization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Ohlášená organizace pro výcvik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DÚ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Důležité úkony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European Union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Evropská unie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FCL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Flight Crew Licensing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Způsobilost členů letových posádek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Guidance Material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Poradenský materiál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HT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Head of Training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Vedoucí výcviku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ICAO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International Civil Aviation Organization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Mezinárodní organizace pro civilní letectví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LAPL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Light Aircraft Pilot Licence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pilota lehkých letadel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PIC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Pilot-In-Command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Velící pilot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PPL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Private Pilot Licence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soukromého pilota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Single-engine Piston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Jednomotorový pístový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TMG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Touring Motor Glider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Turistický motorový kluzák</w:t>
            </w:r>
          </w:p>
        </w:tc>
      </w:tr>
    </w:tbl>
    <w:p w:rsidR="00BB458B" w:rsidRDefault="00BB458B">
      <w:pPr>
        <w:spacing w:line="276" w:lineRule="auto"/>
        <w:jc w:val="left"/>
      </w:pPr>
    </w:p>
    <w:p w:rsidR="00BB458B" w:rsidRDefault="00BB458B">
      <w:pPr>
        <w:spacing w:line="276" w:lineRule="auto"/>
        <w:jc w:val="left"/>
      </w:pPr>
      <w:r>
        <w:br w:type="page"/>
      </w:r>
    </w:p>
    <w:bookmarkStart w:id="15" w:name="_Toc3900136" w:displacedByCustomXml="next"/>
    <w:sdt>
      <w:sdtPr>
        <w:rPr>
          <w:rFonts w:ascii="Arial" w:eastAsiaTheme="minorHAnsi" w:hAnsi="Arial" w:cs="Arial"/>
          <w:b w:val="0"/>
          <w:bCs w:val="0"/>
          <w:sz w:val="24"/>
          <w:szCs w:val="24"/>
        </w:rPr>
        <w:id w:val="-3134951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B92A3C" w:rsidRPr="008B7B33" w:rsidRDefault="00B92A3C" w:rsidP="008B7B33">
          <w:pPr>
            <w:pStyle w:val="Nadpis2"/>
            <w:spacing w:before="240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8B7B33">
            <w:rPr>
              <w:rFonts w:ascii="Arial" w:hAnsi="Arial" w:cs="Arial"/>
              <w:sz w:val="24"/>
              <w:szCs w:val="24"/>
            </w:rPr>
            <w:t>Obsah</w:t>
          </w:r>
          <w:bookmarkEnd w:id="15"/>
        </w:p>
        <w:p w:rsidR="004819DC" w:rsidRDefault="00B92A3C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1B63C0">
            <w:rPr>
              <w:rFonts w:ascii="Arial" w:hAnsi="Arial" w:cs="Arial"/>
            </w:rPr>
            <w:fldChar w:fldCharType="begin"/>
          </w:r>
          <w:r w:rsidRPr="001B63C0">
            <w:rPr>
              <w:rFonts w:ascii="Arial" w:hAnsi="Arial" w:cs="Arial"/>
            </w:rPr>
            <w:instrText xml:space="preserve"> TOC \o "1-3" \h \z \u </w:instrText>
          </w:r>
          <w:r w:rsidRPr="001B63C0">
            <w:rPr>
              <w:rFonts w:ascii="Arial" w:hAnsi="Arial" w:cs="Arial"/>
            </w:rPr>
            <w:fldChar w:fldCharType="separate"/>
          </w:r>
          <w:hyperlink w:anchor="_Toc3900131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Administrace a řízení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_Toc3900131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6875B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2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1.1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Úvodní ustanovení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_Toc3900132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6875B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3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1.2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Přehled změn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_Toc3900133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6875B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4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1.3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Přehled platných stran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_Toc3900134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6875B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5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1.4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Seznam použitých zkratek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_Toc3900135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6875B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6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1.5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Obsah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_Toc3900136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3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6875B4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37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2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Cíl kurzu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_Toc3900137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4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6875B4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38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Požadavky k získání kvalifikace pro akrobatické lety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_Toc3900138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6875B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9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3.1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Vstupní požadavky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_Toc3900139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6875B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0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3.2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Požadavky pro žádost o vydání kvalifikace pro akrobatické lety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_Toc3900140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6875B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1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3.3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Omezení práv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_Toc3900141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6875B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2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3.4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Postupy pro dokončení výcviku, který byl zahájen v jiné výcvikové organizaci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_Toc3900142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6875B4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43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4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Seznam všech letových úloh včetně popisu každého cvičení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_Toc3900143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6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6875B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4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4.1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Všeobecně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_Toc3900144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6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6875B4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5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4.2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Letové úlohy pro akrobatické lety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_Toc3900145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6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6875B4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46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5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Struktura a obsah osnovy teoretických znalostí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_Toc3900146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9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6875B4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47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6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Zkoušky pokroku žáka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_Toc3900147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10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6875B4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8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Příloha 1: Záznam teoretické výuky letového výcviku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_Toc3900148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11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B92A3C" w:rsidRDefault="00B92A3C">
          <w:r w:rsidRPr="001B63C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E9018E" w:rsidRDefault="00E9018E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8"/>
        </w:rPr>
      </w:pPr>
      <w:bookmarkStart w:id="16" w:name="_Toc2249298"/>
      <w:r>
        <w:rPr>
          <w:rFonts w:ascii="Arial" w:hAnsi="Arial" w:cs="Arial"/>
          <w:sz w:val="28"/>
        </w:rPr>
        <w:br w:type="page"/>
      </w:r>
    </w:p>
    <w:p w:rsidR="00BD5589" w:rsidRPr="00116771" w:rsidRDefault="00BD5589" w:rsidP="00BD5589">
      <w:pPr>
        <w:pStyle w:val="Nadpis1"/>
        <w:rPr>
          <w:rFonts w:ascii="Arial" w:hAnsi="Arial" w:cs="Arial"/>
          <w:sz w:val="28"/>
        </w:rPr>
      </w:pPr>
      <w:bookmarkStart w:id="17" w:name="_Toc3900137"/>
      <w:r w:rsidRPr="00116771">
        <w:rPr>
          <w:rFonts w:ascii="Arial" w:hAnsi="Arial" w:cs="Arial"/>
          <w:sz w:val="28"/>
        </w:rPr>
        <w:lastRenderedPageBreak/>
        <w:t>Cíl kurzu</w:t>
      </w:r>
      <w:bookmarkEnd w:id="16"/>
      <w:bookmarkEnd w:id="17"/>
    </w:p>
    <w:p w:rsidR="00A17848" w:rsidRDefault="00A17848" w:rsidP="00A17848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kurzu je vycvičit žadatele, držitele průkazu způsobilosti pilota</w:t>
      </w:r>
      <w:r w:rsidR="00BD5589">
        <w:rPr>
          <w:rFonts w:ascii="Arial" w:hAnsi="Arial" w:cs="Arial"/>
          <w:sz w:val="20"/>
          <w:szCs w:val="20"/>
        </w:rPr>
        <w:t xml:space="preserve"> s právy létat v letounech nebo TMG</w:t>
      </w:r>
      <w:r w:rsidR="009651D2">
        <w:rPr>
          <w:rFonts w:ascii="Arial" w:hAnsi="Arial" w:cs="Arial"/>
          <w:sz w:val="20"/>
          <w:szCs w:val="20"/>
        </w:rPr>
        <w:t xml:space="preserve"> k provádění akrobatických manévrů.</w:t>
      </w:r>
    </w:p>
    <w:p w:rsidR="00BD5589" w:rsidRDefault="00A17848" w:rsidP="00A17848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o kvalifikaci pro akrobacii musí podstoupit výcvikový kurz v</w:t>
      </w:r>
      <w:r w:rsidR="00BD5589">
        <w:rPr>
          <w:rFonts w:ascii="Arial" w:hAnsi="Arial" w:cs="Arial"/>
          <w:sz w:val="20"/>
          <w:szCs w:val="20"/>
        </w:rPr>
        <w:t> ohlášené nebo</w:t>
      </w:r>
      <w:r>
        <w:rPr>
          <w:rFonts w:ascii="Arial" w:hAnsi="Arial" w:cs="Arial"/>
          <w:sz w:val="20"/>
          <w:szCs w:val="20"/>
        </w:rPr>
        <w:t xml:space="preserve"> schválené</w:t>
      </w:r>
      <w:r w:rsidR="00BD5589">
        <w:rPr>
          <w:rFonts w:ascii="Arial" w:hAnsi="Arial" w:cs="Arial"/>
          <w:sz w:val="20"/>
          <w:szCs w:val="20"/>
        </w:rPr>
        <w:t xml:space="preserve"> organizaci pro výcvik.</w:t>
      </w:r>
    </w:p>
    <w:p w:rsidR="00A17848" w:rsidRPr="00AE585B" w:rsidRDefault="00A17848" w:rsidP="00A17848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Kurz zahrnuje výuku teoretických znalostí a praktický výcvik, jež odpovídají uděleným právům.</w:t>
      </w:r>
    </w:p>
    <w:p w:rsidR="00AE585B" w:rsidRPr="00AE585B" w:rsidRDefault="00AE585B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</w:p>
    <w:p w:rsid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6C2A0C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Pr="00E87957" w:rsidRDefault="006C2A0C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 w:rsidP="00E87957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  <w:r w:rsidRPr="00E87957">
        <w:rPr>
          <w:rFonts w:ascii="Arial" w:hAnsi="Arial" w:cs="Arial"/>
        </w:rPr>
        <w:br w:type="page"/>
      </w:r>
    </w:p>
    <w:p w:rsidR="00672449" w:rsidRPr="00116771" w:rsidRDefault="00672449" w:rsidP="00672449">
      <w:pPr>
        <w:pStyle w:val="Nadpis1"/>
        <w:rPr>
          <w:rFonts w:ascii="Arial" w:hAnsi="Arial" w:cs="Arial"/>
          <w:sz w:val="28"/>
        </w:rPr>
      </w:pPr>
      <w:bookmarkStart w:id="18" w:name="_Toc2249299"/>
      <w:bookmarkStart w:id="19" w:name="_Toc3900138"/>
      <w:r w:rsidRPr="00116771">
        <w:rPr>
          <w:rFonts w:ascii="Arial" w:hAnsi="Arial" w:cs="Arial"/>
          <w:sz w:val="28"/>
        </w:rPr>
        <w:lastRenderedPageBreak/>
        <w:t xml:space="preserve">Požadavky k získání kvalifikace pro </w:t>
      </w:r>
      <w:bookmarkEnd w:id="18"/>
      <w:r w:rsidR="00355B08">
        <w:rPr>
          <w:rFonts w:ascii="Arial" w:hAnsi="Arial" w:cs="Arial"/>
          <w:sz w:val="28"/>
        </w:rPr>
        <w:t>akrobatické lety</w:t>
      </w:r>
      <w:bookmarkEnd w:id="19"/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0" w:name="_Toc2249300"/>
      <w:bookmarkStart w:id="21" w:name="_Toc3900139"/>
      <w:r w:rsidRPr="00116771">
        <w:rPr>
          <w:rFonts w:ascii="Arial" w:hAnsi="Arial" w:cs="Arial"/>
          <w:sz w:val="24"/>
          <w:szCs w:val="24"/>
        </w:rPr>
        <w:t>Vstupní požadavky</w:t>
      </w:r>
      <w:bookmarkEnd w:id="20"/>
      <w:bookmarkEnd w:id="21"/>
    </w:p>
    <w:p w:rsidR="00672449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>ržitel průkazu pilota s právy létat v letounech nebo TMG vydaného v souladu s PART-FCL</w:t>
      </w:r>
      <w:r>
        <w:rPr>
          <w:rFonts w:ascii="Arial" w:hAnsi="Arial" w:cs="Arial"/>
          <w:sz w:val="20"/>
          <w:szCs w:val="20"/>
        </w:rPr>
        <w:t>.</w:t>
      </w:r>
    </w:p>
    <w:p w:rsidR="00672449" w:rsidRPr="00D731A7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Držitel platné kvalifikace SEP </w:t>
      </w:r>
      <w:proofErr w:type="spellStart"/>
      <w:r>
        <w:rPr>
          <w:rFonts w:ascii="Arial" w:hAnsi="Arial" w:cs="Arial"/>
          <w:sz w:val="20"/>
          <w:szCs w:val="20"/>
        </w:rPr>
        <w:t>land</w:t>
      </w:r>
      <w:proofErr w:type="spellEnd"/>
      <w:r>
        <w:rPr>
          <w:rFonts w:ascii="Arial" w:hAnsi="Arial" w:cs="Arial"/>
          <w:sz w:val="20"/>
          <w:szCs w:val="20"/>
        </w:rPr>
        <w:t xml:space="preserve"> nebo TMG s oprávněním na příslušný typ nebo verzi, který bude použit při výcviku.</w:t>
      </w:r>
    </w:p>
    <w:p w:rsidR="00672449" w:rsidRPr="00116771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 xml:space="preserve">ržitel platného osvědčení zdravotní způsobilosti </w:t>
      </w:r>
      <w:r>
        <w:rPr>
          <w:rFonts w:ascii="Arial" w:hAnsi="Arial" w:cs="Arial"/>
          <w:sz w:val="20"/>
          <w:szCs w:val="20"/>
        </w:rPr>
        <w:t>vztahujícího se k danému průkazu způsobilosti.</w:t>
      </w:r>
    </w:p>
    <w:p w:rsidR="00672449" w:rsidRPr="002E4A34" w:rsidRDefault="00672449" w:rsidP="00672449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E4A34">
        <w:rPr>
          <w:rFonts w:ascii="Arial" w:hAnsi="Arial" w:cs="Arial"/>
          <w:sz w:val="20"/>
          <w:szCs w:val="20"/>
        </w:rPr>
        <w:t>ržitel Omezeného nebo Všeobecného průkazu radiotelefonisty letecké pohyblivé služby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2" w:name="_Toc1737823"/>
      <w:bookmarkStart w:id="23" w:name="_Toc2249301"/>
      <w:bookmarkStart w:id="24" w:name="_Toc3900140"/>
      <w:r w:rsidRPr="00116771">
        <w:rPr>
          <w:rFonts w:ascii="Arial" w:hAnsi="Arial" w:cs="Arial"/>
          <w:sz w:val="24"/>
          <w:szCs w:val="24"/>
        </w:rPr>
        <w:t xml:space="preserve">Požadavky pro žádost o vydání </w:t>
      </w:r>
      <w:bookmarkEnd w:id="22"/>
      <w:bookmarkEnd w:id="23"/>
      <w:r>
        <w:rPr>
          <w:rFonts w:ascii="Arial" w:hAnsi="Arial" w:cs="Arial"/>
          <w:sz w:val="24"/>
          <w:szCs w:val="24"/>
        </w:rPr>
        <w:t>kvalifikace pro akrobatické lety</w:t>
      </w:r>
      <w:bookmarkEnd w:id="24"/>
    </w:p>
    <w:p w:rsidR="00BE14FE" w:rsidRDefault="00BE14FE" w:rsidP="00BE14FE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Absolvovat po vydání průkazu dobu letu alespoň 40 hodin ve funkci velitele letadla v příslušné kategorii letadla (SEP </w:t>
      </w:r>
      <w:proofErr w:type="spellStart"/>
      <w:r>
        <w:rPr>
          <w:rFonts w:ascii="Arial" w:hAnsi="Arial" w:cs="Arial"/>
          <w:sz w:val="20"/>
          <w:szCs w:val="20"/>
        </w:rPr>
        <w:t>land</w:t>
      </w:r>
      <w:proofErr w:type="spellEnd"/>
      <w:r>
        <w:rPr>
          <w:rFonts w:ascii="Arial" w:hAnsi="Arial" w:cs="Arial"/>
          <w:sz w:val="20"/>
          <w:szCs w:val="20"/>
        </w:rPr>
        <w:t xml:space="preserve"> nebo TMG)</w:t>
      </w:r>
      <w:r w:rsidR="00355B08">
        <w:rPr>
          <w:rFonts w:ascii="Arial" w:hAnsi="Arial" w:cs="Arial"/>
          <w:sz w:val="20"/>
          <w:szCs w:val="20"/>
        </w:rPr>
        <w:t>.</w:t>
      </w:r>
    </w:p>
    <w:p w:rsidR="0019206A" w:rsidRDefault="0019206A" w:rsidP="00BE14FE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9206A">
        <w:rPr>
          <w:rFonts w:ascii="Arial" w:hAnsi="Arial" w:cs="Arial"/>
          <w:sz w:val="20"/>
          <w:szCs w:val="20"/>
        </w:rPr>
        <w:t>Absolvovat teoretickou přípravu a výuku. Časový rozsah výuky není stanoven, předpokládá se čas potřebný k osvojení všech potřebných znalostí pro úspěšné provedení praktického výcviku</w:t>
      </w:r>
      <w:r>
        <w:rPr>
          <w:rFonts w:ascii="Arial" w:hAnsi="Arial" w:cs="Arial"/>
          <w:sz w:val="20"/>
          <w:szCs w:val="20"/>
        </w:rPr>
        <w:t>.</w:t>
      </w:r>
    </w:p>
    <w:p w:rsidR="000613DE" w:rsidRPr="0019206A" w:rsidRDefault="0019206A" w:rsidP="00BE14FE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96411" w:rsidRPr="0019206A">
        <w:rPr>
          <w:rFonts w:ascii="Arial" w:hAnsi="Arial" w:cs="Arial"/>
          <w:sz w:val="20"/>
          <w:szCs w:val="20"/>
        </w:rPr>
        <w:t xml:space="preserve">bsolvovat alespoň </w:t>
      </w:r>
      <w:r>
        <w:rPr>
          <w:rFonts w:ascii="Arial" w:hAnsi="Arial" w:cs="Arial"/>
          <w:sz w:val="20"/>
          <w:szCs w:val="20"/>
        </w:rPr>
        <w:t>5</w:t>
      </w:r>
      <w:r w:rsidR="00F96411" w:rsidRPr="0019206A">
        <w:rPr>
          <w:rFonts w:ascii="Arial" w:hAnsi="Arial" w:cs="Arial"/>
          <w:sz w:val="20"/>
          <w:szCs w:val="20"/>
        </w:rPr>
        <w:t xml:space="preserve"> hodin</w:t>
      </w:r>
      <w:r>
        <w:rPr>
          <w:rFonts w:ascii="Arial" w:hAnsi="Arial" w:cs="Arial"/>
          <w:sz w:val="20"/>
          <w:szCs w:val="20"/>
        </w:rPr>
        <w:t xml:space="preserve"> nebo 20 letů </w:t>
      </w:r>
      <w:r w:rsidR="00F96411" w:rsidRPr="0019206A">
        <w:rPr>
          <w:rFonts w:ascii="Arial" w:hAnsi="Arial" w:cs="Arial"/>
          <w:sz w:val="20"/>
          <w:szCs w:val="20"/>
        </w:rPr>
        <w:t>v rámci akrobatického výcviku</w:t>
      </w:r>
      <w:r>
        <w:rPr>
          <w:rFonts w:ascii="Arial" w:hAnsi="Arial" w:cs="Arial"/>
          <w:sz w:val="20"/>
          <w:szCs w:val="20"/>
        </w:rPr>
        <w:t xml:space="preserve"> v příslušné kategorii letadla (SEP </w:t>
      </w:r>
      <w:proofErr w:type="spellStart"/>
      <w:r>
        <w:rPr>
          <w:rFonts w:ascii="Arial" w:hAnsi="Arial" w:cs="Arial"/>
          <w:sz w:val="20"/>
          <w:szCs w:val="20"/>
        </w:rPr>
        <w:t>land</w:t>
      </w:r>
      <w:proofErr w:type="spellEnd"/>
      <w:r>
        <w:rPr>
          <w:rFonts w:ascii="Arial" w:hAnsi="Arial" w:cs="Arial"/>
          <w:sz w:val="20"/>
          <w:szCs w:val="20"/>
        </w:rPr>
        <w:t xml:space="preserve"> nebo TMG)</w:t>
      </w:r>
      <w:r w:rsidR="00355B08">
        <w:rPr>
          <w:rFonts w:ascii="Arial" w:hAnsi="Arial" w:cs="Arial"/>
          <w:sz w:val="20"/>
          <w:szCs w:val="20"/>
        </w:rPr>
        <w:t>.</w:t>
      </w:r>
    </w:p>
    <w:p w:rsidR="0019206A" w:rsidRPr="00116771" w:rsidRDefault="0019206A" w:rsidP="0019206A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5" w:name="_Toc2249303"/>
      <w:bookmarkStart w:id="26" w:name="_Toc3900141"/>
      <w:r w:rsidRPr="00116771">
        <w:rPr>
          <w:rFonts w:ascii="Arial" w:hAnsi="Arial" w:cs="Arial"/>
          <w:sz w:val="24"/>
          <w:szCs w:val="24"/>
        </w:rPr>
        <w:t>Omezení práv</w:t>
      </w:r>
      <w:bookmarkEnd w:id="25"/>
      <w:bookmarkEnd w:id="26"/>
    </w:p>
    <w:p w:rsidR="0053606C" w:rsidRPr="00AE585B" w:rsidRDefault="0019206A" w:rsidP="0053606C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udělená kvalifikací pro akrobatické lety jsou omezena na kategorii letadla, v němž byl absolvován letový výcvik. Práva budou rozšířena na jinou kategorii letadla v případě, že je pilot držitelem průkazu způsobilosti pro tuto kategorii letadla a že úspěšně absolvuje alespoň 3 lety v rámci výcviku ve dvojím řízení obsahující kompletní osnovu akrobatického výcviku v této kategorii letadla</w:t>
      </w:r>
    </w:p>
    <w:p w:rsidR="00E350FA" w:rsidRPr="00E350FA" w:rsidRDefault="00E350FA" w:rsidP="00E350FA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7" w:name="_Toc2078403"/>
      <w:bookmarkStart w:id="28" w:name="_Toc3900142"/>
      <w:r w:rsidRPr="00E350FA">
        <w:rPr>
          <w:rFonts w:ascii="Arial" w:hAnsi="Arial" w:cs="Arial"/>
          <w:sz w:val="24"/>
          <w:szCs w:val="24"/>
        </w:rPr>
        <w:t>Postupy pro dokončení výcviku, který byl zahájen v jiné výcvikové organizaci</w:t>
      </w:r>
      <w:bookmarkEnd w:id="27"/>
      <w:bookmarkEnd w:id="28"/>
    </w:p>
    <w:p w:rsidR="00E350FA" w:rsidRDefault="00355B08" w:rsidP="00481AF9">
      <w:pPr>
        <w:pStyle w:val="Normlntext2"/>
        <w:numPr>
          <w:ilvl w:val="0"/>
          <w:numId w:val="14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</w:t>
      </w:r>
      <w:r w:rsidR="00E350FA">
        <w:rPr>
          <w:rFonts w:ascii="Arial" w:hAnsi="Arial" w:cs="Arial"/>
          <w:sz w:val="20"/>
          <w:szCs w:val="20"/>
        </w:rPr>
        <w:t>předloží DTO zápisník letů a kopii záznamů o výcviku, které si vyžádá z původní výcvikové organizace</w:t>
      </w:r>
      <w:r>
        <w:rPr>
          <w:rFonts w:ascii="Arial" w:hAnsi="Arial" w:cs="Arial"/>
          <w:sz w:val="20"/>
          <w:szCs w:val="20"/>
        </w:rPr>
        <w:t>.</w:t>
      </w:r>
    </w:p>
    <w:p w:rsidR="00E350FA" w:rsidRDefault="00E350FA" w:rsidP="00E350FA">
      <w:pPr>
        <w:pStyle w:val="Normlntext2"/>
        <w:numPr>
          <w:ilvl w:val="0"/>
          <w:numId w:val="14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DTO na základě posouzení dosud absolvovaného teoretického a letového výcviku stanoví osnovu pro dokončení výcviku</w:t>
      </w:r>
      <w:r w:rsidR="00355B08">
        <w:rPr>
          <w:rFonts w:ascii="Arial" w:hAnsi="Arial" w:cs="Arial"/>
          <w:sz w:val="20"/>
          <w:szCs w:val="20"/>
        </w:rPr>
        <w:t>.</w:t>
      </w:r>
    </w:p>
    <w:p w:rsidR="0053606C" w:rsidRDefault="0053606C" w:rsidP="0053606C">
      <w:pPr>
        <w:spacing w:line="276" w:lineRule="auto"/>
        <w:jc w:val="left"/>
        <w:rPr>
          <w:rFonts w:ascii="Arial" w:hAnsi="Arial" w:cs="Arial"/>
        </w:rPr>
      </w:pPr>
    </w:p>
    <w:p w:rsidR="0053606C" w:rsidRPr="00E87957" w:rsidRDefault="0053606C" w:rsidP="0053606C">
      <w:pPr>
        <w:spacing w:line="276" w:lineRule="auto"/>
        <w:jc w:val="left"/>
        <w:rPr>
          <w:rFonts w:ascii="Arial" w:hAnsi="Arial" w:cs="Arial"/>
        </w:rPr>
      </w:pPr>
    </w:p>
    <w:p w:rsidR="0053606C" w:rsidRPr="00E87957" w:rsidRDefault="0053606C" w:rsidP="0053606C">
      <w:pPr>
        <w:spacing w:line="276" w:lineRule="auto"/>
        <w:jc w:val="left"/>
        <w:rPr>
          <w:rFonts w:ascii="Arial" w:hAnsi="Arial" w:cs="Arial"/>
        </w:rPr>
      </w:pPr>
    </w:p>
    <w:p w:rsidR="0053606C" w:rsidRPr="00E87957" w:rsidRDefault="0053606C" w:rsidP="0053606C">
      <w:pPr>
        <w:spacing w:line="276" w:lineRule="auto"/>
        <w:jc w:val="left"/>
        <w:rPr>
          <w:rFonts w:ascii="Arial" w:hAnsi="Arial" w:cs="Arial"/>
        </w:rPr>
      </w:pPr>
    </w:p>
    <w:p w:rsidR="0053606C" w:rsidRPr="00E87957" w:rsidRDefault="0053606C" w:rsidP="0053606C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19206A" w:rsidRPr="0053606C" w:rsidRDefault="0019206A" w:rsidP="008519ED">
      <w:pPr>
        <w:pStyle w:val="Normlntext2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2C623D" w:rsidRDefault="002C623D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53606C" w:rsidRPr="00AE585B" w:rsidRDefault="0053606C" w:rsidP="0053606C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0737" w:rsidRPr="00116771" w:rsidRDefault="00A40737" w:rsidP="00A40737">
      <w:pPr>
        <w:pStyle w:val="Nadpis1"/>
        <w:rPr>
          <w:rFonts w:ascii="Arial" w:hAnsi="Arial" w:cs="Arial"/>
          <w:sz w:val="28"/>
        </w:rPr>
      </w:pPr>
      <w:bookmarkStart w:id="29" w:name="_Toc2078404"/>
      <w:bookmarkStart w:id="30" w:name="_Toc2249304"/>
      <w:bookmarkStart w:id="31" w:name="_Toc3900143"/>
      <w:r w:rsidRPr="00116771">
        <w:rPr>
          <w:rFonts w:ascii="Arial" w:hAnsi="Arial" w:cs="Arial"/>
          <w:sz w:val="28"/>
        </w:rPr>
        <w:lastRenderedPageBreak/>
        <w:t>Seznam všech letových úloh včetně popisu každého cvičení</w:t>
      </w:r>
      <w:bookmarkEnd w:id="29"/>
      <w:bookmarkEnd w:id="30"/>
      <w:bookmarkEnd w:id="31"/>
    </w:p>
    <w:p w:rsidR="00A40737" w:rsidRPr="00116771" w:rsidRDefault="00A40737" w:rsidP="00A40737">
      <w:pPr>
        <w:pStyle w:val="Nadpis2"/>
        <w:ind w:left="284" w:hanging="284"/>
        <w:rPr>
          <w:rFonts w:ascii="Arial" w:hAnsi="Arial" w:cs="Arial"/>
          <w:sz w:val="24"/>
          <w:szCs w:val="24"/>
        </w:rPr>
      </w:pPr>
      <w:bookmarkStart w:id="32" w:name="_Toc2078405"/>
      <w:bookmarkStart w:id="33" w:name="_Toc2249305"/>
      <w:bookmarkStart w:id="34" w:name="_Toc3900144"/>
      <w:r w:rsidRPr="00116771">
        <w:rPr>
          <w:rFonts w:ascii="Arial" w:hAnsi="Arial" w:cs="Arial"/>
          <w:sz w:val="24"/>
          <w:szCs w:val="24"/>
        </w:rPr>
        <w:t>Všeobecně</w:t>
      </w:r>
      <w:bookmarkEnd w:id="32"/>
      <w:bookmarkEnd w:id="33"/>
      <w:bookmarkEnd w:id="34"/>
    </w:p>
    <w:p w:rsidR="00A40737" w:rsidRPr="00116771" w:rsidRDefault="00A40737" w:rsidP="00A40737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Letový výcvik musí být proveden instruktorem s platnou kvalifikací instruktora </w:t>
      </w:r>
      <w:r w:rsidR="00355B08">
        <w:rPr>
          <w:rFonts w:ascii="Arial" w:hAnsi="Arial" w:cs="Arial"/>
          <w:sz w:val="20"/>
          <w:szCs w:val="20"/>
        </w:rPr>
        <w:t>s právy FCL.</w:t>
      </w:r>
      <w:proofErr w:type="gramStart"/>
      <w:r w:rsidR="00355B08">
        <w:rPr>
          <w:rFonts w:ascii="Arial" w:hAnsi="Arial" w:cs="Arial"/>
          <w:sz w:val="20"/>
          <w:szCs w:val="20"/>
        </w:rPr>
        <w:t>905</w:t>
      </w:r>
      <w:r w:rsidR="00D10FF8">
        <w:rPr>
          <w:rFonts w:ascii="Arial" w:hAnsi="Arial" w:cs="Arial"/>
          <w:sz w:val="20"/>
          <w:szCs w:val="20"/>
        </w:rPr>
        <w:t>.FI</w:t>
      </w:r>
      <w:proofErr w:type="gramEnd"/>
      <w:r w:rsidR="00D10FF8">
        <w:rPr>
          <w:rFonts w:ascii="Arial" w:hAnsi="Arial" w:cs="Arial"/>
          <w:sz w:val="20"/>
          <w:szCs w:val="20"/>
        </w:rPr>
        <w:t xml:space="preserve"> f) </w:t>
      </w:r>
      <w:proofErr w:type="spellStart"/>
      <w:r w:rsidR="00D10FF8">
        <w:rPr>
          <w:rFonts w:ascii="Arial" w:hAnsi="Arial" w:cs="Arial"/>
          <w:sz w:val="20"/>
          <w:szCs w:val="20"/>
        </w:rPr>
        <w:t>Aerobatics</w:t>
      </w:r>
      <w:proofErr w:type="spellEnd"/>
      <w:r w:rsidR="00D10FF8">
        <w:rPr>
          <w:rFonts w:ascii="Arial" w:hAnsi="Arial" w:cs="Arial"/>
          <w:sz w:val="20"/>
          <w:szCs w:val="20"/>
        </w:rPr>
        <w:t>.</w:t>
      </w:r>
    </w:p>
    <w:p w:rsidR="00A40737" w:rsidRPr="00116771" w:rsidRDefault="00A40737" w:rsidP="00A40737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Před každým výcvikovým letem nebo sérií výcvikových letů musí být provedena předletová příprava. Při předletové přípravě instruktor v krátkosti žáka seznámí s prvky, které budou za letu prováděny, s aktuální provozní situací, upřesní pracovní prostory, ve kterých bude let prováděn, popř. zodpoví dotazy žáka.</w:t>
      </w:r>
    </w:p>
    <w:p w:rsidR="00A40737" w:rsidRPr="00116771" w:rsidRDefault="00A40737" w:rsidP="00A40737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Po každém výcvikovém letu nebo sérií výcvikových letů musí být proveden </w:t>
      </w:r>
      <w:proofErr w:type="spellStart"/>
      <w:r w:rsidRPr="00116771">
        <w:rPr>
          <w:rFonts w:ascii="Arial" w:hAnsi="Arial" w:cs="Arial"/>
          <w:sz w:val="20"/>
          <w:szCs w:val="20"/>
        </w:rPr>
        <w:t>poletový</w:t>
      </w:r>
      <w:proofErr w:type="spellEnd"/>
      <w:r w:rsidRPr="00116771">
        <w:rPr>
          <w:rFonts w:ascii="Arial" w:hAnsi="Arial" w:cs="Arial"/>
          <w:sz w:val="20"/>
          <w:szCs w:val="20"/>
        </w:rPr>
        <w:t xml:space="preserve"> rozbor. Při </w:t>
      </w:r>
      <w:proofErr w:type="spellStart"/>
      <w:r w:rsidRPr="00116771">
        <w:rPr>
          <w:rFonts w:ascii="Arial" w:hAnsi="Arial" w:cs="Arial"/>
          <w:sz w:val="20"/>
          <w:szCs w:val="20"/>
        </w:rPr>
        <w:t>poletovém</w:t>
      </w:r>
      <w:proofErr w:type="spellEnd"/>
      <w:r w:rsidRPr="00116771">
        <w:rPr>
          <w:rFonts w:ascii="Arial" w:hAnsi="Arial" w:cs="Arial"/>
          <w:sz w:val="20"/>
          <w:szCs w:val="20"/>
        </w:rPr>
        <w:t xml:space="preserve"> rozboru instruktor se žákem rozebere celý let, zhodnotí jej, rozebere s žákem chyby, kterých se dopustil a vydá metodické pokyny pro odstranění těchto chyb. Součástí </w:t>
      </w:r>
      <w:proofErr w:type="spellStart"/>
      <w:r w:rsidRPr="00116771">
        <w:rPr>
          <w:rFonts w:ascii="Arial" w:hAnsi="Arial" w:cs="Arial"/>
          <w:sz w:val="20"/>
          <w:szCs w:val="20"/>
        </w:rPr>
        <w:t>poletového</w:t>
      </w:r>
      <w:proofErr w:type="spellEnd"/>
      <w:r w:rsidRPr="00116771">
        <w:rPr>
          <w:rFonts w:ascii="Arial" w:hAnsi="Arial" w:cs="Arial"/>
          <w:sz w:val="20"/>
          <w:szCs w:val="20"/>
        </w:rPr>
        <w:t xml:space="preserve"> rozboru je i doplnění dokumentace. </w:t>
      </w:r>
    </w:p>
    <w:p w:rsidR="00A40737" w:rsidRPr="00116771" w:rsidRDefault="00A40737" w:rsidP="00A40737">
      <w:pPr>
        <w:pStyle w:val="Nadpis2"/>
        <w:spacing w:after="240"/>
        <w:ind w:left="284" w:hanging="284"/>
        <w:rPr>
          <w:rFonts w:ascii="Arial" w:hAnsi="Arial" w:cs="Arial"/>
          <w:sz w:val="24"/>
          <w:szCs w:val="24"/>
        </w:rPr>
      </w:pPr>
      <w:bookmarkStart w:id="35" w:name="_Toc2078406"/>
      <w:bookmarkStart w:id="36" w:name="_Toc2249306"/>
      <w:bookmarkStart w:id="37" w:name="_Toc3900145"/>
      <w:r w:rsidRPr="00116771">
        <w:rPr>
          <w:rFonts w:ascii="Arial" w:hAnsi="Arial" w:cs="Arial"/>
          <w:sz w:val="24"/>
          <w:szCs w:val="24"/>
        </w:rPr>
        <w:t>Letové úlohy</w:t>
      </w:r>
      <w:bookmarkEnd w:id="35"/>
      <w:r w:rsidRPr="00116771">
        <w:rPr>
          <w:rFonts w:ascii="Arial" w:hAnsi="Arial" w:cs="Arial"/>
          <w:sz w:val="24"/>
          <w:szCs w:val="24"/>
        </w:rPr>
        <w:t xml:space="preserve"> pro </w:t>
      </w:r>
      <w:r>
        <w:rPr>
          <w:rFonts w:ascii="Arial" w:hAnsi="Arial" w:cs="Arial"/>
          <w:sz w:val="24"/>
          <w:szCs w:val="24"/>
        </w:rPr>
        <w:t>akrobatické lety</w:t>
      </w:r>
      <w:bookmarkEnd w:id="36"/>
      <w:bookmarkEnd w:id="37"/>
    </w:p>
    <w:p w:rsidR="009651D2" w:rsidRPr="009651D2" w:rsidRDefault="009651D2" w:rsidP="009651D2">
      <w:pPr>
        <w:spacing w:line="276" w:lineRule="auto"/>
        <w:rPr>
          <w:rFonts w:ascii="Arial" w:hAnsi="Arial" w:cs="Arial"/>
          <w:sz w:val="20"/>
          <w:szCs w:val="20"/>
        </w:rPr>
      </w:pPr>
      <w:r w:rsidRPr="009651D2">
        <w:rPr>
          <w:rFonts w:ascii="Arial" w:hAnsi="Arial" w:cs="Arial"/>
          <w:sz w:val="20"/>
          <w:szCs w:val="20"/>
        </w:rPr>
        <w:t xml:space="preserve">Úlohy osnov letového výcviku akrobacie by měly být opakovány podle potřeby, dokud student nedosáhne bezpečného a způsobilého standardu. Po ukončení letového výcviku by měl být pilot-žák schopen </w:t>
      </w:r>
      <w:r w:rsidR="00FA31CE" w:rsidRPr="009651D2">
        <w:rPr>
          <w:rFonts w:ascii="Arial" w:hAnsi="Arial" w:cs="Arial"/>
          <w:sz w:val="20"/>
          <w:szCs w:val="20"/>
        </w:rPr>
        <w:t>prové</w:t>
      </w:r>
      <w:r w:rsidR="00FA31CE">
        <w:rPr>
          <w:rFonts w:ascii="Arial" w:hAnsi="Arial" w:cs="Arial"/>
          <w:sz w:val="20"/>
          <w:szCs w:val="20"/>
        </w:rPr>
        <w:t>s</w:t>
      </w:r>
      <w:r w:rsidR="00FA31CE" w:rsidRPr="009651D2">
        <w:rPr>
          <w:rFonts w:ascii="Arial" w:hAnsi="Arial" w:cs="Arial"/>
          <w:sz w:val="20"/>
          <w:szCs w:val="20"/>
        </w:rPr>
        <w:t xml:space="preserve">t </w:t>
      </w:r>
      <w:r w:rsidRPr="009651D2">
        <w:rPr>
          <w:rFonts w:ascii="Arial" w:hAnsi="Arial" w:cs="Arial"/>
          <w:sz w:val="20"/>
          <w:szCs w:val="20"/>
        </w:rPr>
        <w:t xml:space="preserve">samostatný let zahrnující sekvenci akrobatických manévrů. Výcvik ve dvojím řízení a samostatné výcvikové lety pod dohledem </w:t>
      </w:r>
      <w:r w:rsidR="00170235">
        <w:rPr>
          <w:rFonts w:ascii="Arial" w:hAnsi="Arial" w:cs="Arial"/>
          <w:sz w:val="20"/>
          <w:szCs w:val="20"/>
        </w:rPr>
        <w:t>se musí</w:t>
      </w:r>
      <w:r w:rsidRPr="009651D2">
        <w:rPr>
          <w:rFonts w:ascii="Arial" w:hAnsi="Arial" w:cs="Arial"/>
          <w:sz w:val="20"/>
          <w:szCs w:val="20"/>
        </w:rPr>
        <w:t xml:space="preserve"> přizpůsob</w:t>
      </w:r>
      <w:r w:rsidR="00170235">
        <w:rPr>
          <w:rFonts w:ascii="Arial" w:hAnsi="Arial" w:cs="Arial"/>
          <w:sz w:val="20"/>
          <w:szCs w:val="20"/>
        </w:rPr>
        <w:t>it</w:t>
      </w:r>
      <w:r w:rsidRPr="009651D2">
        <w:rPr>
          <w:rFonts w:ascii="Arial" w:hAnsi="Arial" w:cs="Arial"/>
          <w:sz w:val="20"/>
          <w:szCs w:val="20"/>
        </w:rPr>
        <w:t xml:space="preserve"> kategorii letadla a omezeny na povolené manévry pro daný typ letadla. </w:t>
      </w:r>
    </w:p>
    <w:p w:rsidR="009651D2" w:rsidRPr="009651D2" w:rsidRDefault="009651D2" w:rsidP="009651D2">
      <w:pPr>
        <w:spacing w:line="276" w:lineRule="auto"/>
        <w:rPr>
          <w:rFonts w:ascii="Arial" w:hAnsi="Arial" w:cs="Arial"/>
          <w:sz w:val="20"/>
          <w:szCs w:val="20"/>
        </w:rPr>
      </w:pPr>
      <w:r w:rsidRPr="009651D2">
        <w:rPr>
          <w:rFonts w:ascii="Arial" w:hAnsi="Arial" w:cs="Arial"/>
          <w:sz w:val="20"/>
          <w:szCs w:val="20"/>
        </w:rPr>
        <w:t>Příprava pro plnění jednotlivých prvků dle osnovy výcviku je řešena formou pozemních příprav</w:t>
      </w:r>
      <w:r w:rsidR="00170235">
        <w:rPr>
          <w:rFonts w:ascii="Arial" w:hAnsi="Arial" w:cs="Arial"/>
          <w:sz w:val="20"/>
          <w:szCs w:val="20"/>
        </w:rPr>
        <w:t xml:space="preserve"> </w:t>
      </w:r>
      <w:r w:rsidRPr="009651D2">
        <w:rPr>
          <w:rFonts w:ascii="Arial" w:hAnsi="Arial" w:cs="Arial"/>
          <w:sz w:val="20"/>
          <w:szCs w:val="20"/>
        </w:rPr>
        <w:t>k jednotlivým letům a jejich rozbory, hodnocení splnění cvičení a hodnocení výcviku</w:t>
      </w:r>
      <w:r w:rsidR="00170235">
        <w:rPr>
          <w:rFonts w:ascii="Arial" w:hAnsi="Arial" w:cs="Arial"/>
          <w:sz w:val="20"/>
          <w:szCs w:val="20"/>
        </w:rPr>
        <w:t>.</w:t>
      </w:r>
    </w:p>
    <w:p w:rsidR="009651D2" w:rsidRPr="009651D2" w:rsidRDefault="009651D2" w:rsidP="009651D2">
      <w:pPr>
        <w:spacing w:line="276" w:lineRule="auto"/>
        <w:rPr>
          <w:rFonts w:ascii="Arial" w:hAnsi="Arial" w:cs="Arial"/>
          <w:sz w:val="20"/>
          <w:szCs w:val="20"/>
        </w:rPr>
      </w:pPr>
      <w:r w:rsidRPr="009651D2">
        <w:rPr>
          <w:rFonts w:ascii="Arial" w:hAnsi="Arial" w:cs="Arial"/>
          <w:sz w:val="20"/>
          <w:szCs w:val="20"/>
        </w:rPr>
        <w:t>Samostatné lety povolit pouze pilotům, kteří zvládli cvičení ACR 1 – 4</w:t>
      </w:r>
      <w:r w:rsidR="00170235">
        <w:rPr>
          <w:rFonts w:ascii="Arial" w:hAnsi="Arial" w:cs="Arial"/>
          <w:sz w:val="20"/>
          <w:szCs w:val="20"/>
        </w:rPr>
        <w:t>.</w:t>
      </w:r>
    </w:p>
    <w:p w:rsidR="00824495" w:rsidRPr="00116771" w:rsidRDefault="00824495" w:rsidP="00824495">
      <w:pPr>
        <w:pStyle w:val="Normlntext2"/>
        <w:shd w:val="clear" w:color="auto" w:fill="F2F2F2" w:themeFill="background1" w:themeFillShade="F2"/>
        <w:ind w:left="1418" w:hanging="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ACR 1</w:t>
      </w:r>
      <w:r>
        <w:rPr>
          <w:rFonts w:ascii="Arial" w:hAnsi="Arial" w:cs="Arial"/>
          <w:b/>
          <w:sz w:val="20"/>
          <w:szCs w:val="20"/>
        </w:rPr>
        <w:tab/>
      </w:r>
      <w:r w:rsidRPr="00871EDB">
        <w:rPr>
          <w:rFonts w:ascii="Arial" w:hAnsi="Arial" w:cs="Arial"/>
          <w:b/>
          <w:sz w:val="20"/>
          <w:szCs w:val="20"/>
        </w:rPr>
        <w:t>Lety</w:t>
      </w:r>
      <w:r w:rsidRPr="00824495">
        <w:rPr>
          <w:rFonts w:ascii="Arial" w:hAnsi="Arial" w:cs="Arial"/>
          <w:b/>
          <w:sz w:val="20"/>
          <w:szCs w:val="20"/>
        </w:rPr>
        <w:t xml:space="preserve"> k nácviku ostrých zatáček, pomalých letů, strmá stoupání a klesání. Pády a jejich vybírání, vývrtky a jejich vybírání, nezvyklé polohy a jejich vybírání</w:t>
      </w:r>
    </w:p>
    <w:p w:rsidR="00DA1842" w:rsidRPr="00DA1842" w:rsidRDefault="00DA1842" w:rsidP="00DA1842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 xml:space="preserve">Teoreticky vysvětlit provádění jednotlivých prvků, nejčastější chyby, jejich příčiny a odstranění </w:t>
      </w:r>
    </w:p>
    <w:p w:rsidR="003C08BD" w:rsidRDefault="003C08BD" w:rsidP="003C08BD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lety o minimální rychlosti, provádění zatáček a ostré zatáčky, </w:t>
      </w:r>
    </w:p>
    <w:p w:rsidR="00DA1842" w:rsidRPr="003C08BD" w:rsidRDefault="00DA1842" w:rsidP="003C08BD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3C08BD">
        <w:rPr>
          <w:rFonts w:ascii="Arial" w:hAnsi="Arial" w:cs="Arial"/>
          <w:sz w:val="20"/>
          <w:szCs w:val="20"/>
        </w:rPr>
        <w:t>pády při různém stupni vysunutí klapek a různých režimech motoru</w:t>
      </w:r>
    </w:p>
    <w:p w:rsidR="00DA1842" w:rsidRPr="00DA1842" w:rsidRDefault="00DA1842" w:rsidP="002E4161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vývrtky z horizontálního letu, činnost při vybírání vývrtky, charakteristické znaky ploché vývrtky a vývrtky na zádech a jejich vybírání</w:t>
      </w:r>
    </w:p>
    <w:p w:rsidR="00DA1842" w:rsidRPr="00DA1842" w:rsidRDefault="00DA1842" w:rsidP="002E4161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let o minimální bezpečné rychlosti</w:t>
      </w:r>
    </w:p>
    <w:p w:rsidR="00DA1842" w:rsidRPr="00DA1842" w:rsidRDefault="00DA1842" w:rsidP="002E4161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 xml:space="preserve">střemhlavé lety, </w:t>
      </w:r>
    </w:p>
    <w:p w:rsidR="00DA1842" w:rsidRPr="00DA1842" w:rsidRDefault="00DA1842" w:rsidP="002E4161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strmá stoupání</w:t>
      </w:r>
    </w:p>
    <w:p w:rsidR="006F6A38" w:rsidRDefault="00DA1842" w:rsidP="006F6A38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zvraty</w:t>
      </w:r>
    </w:p>
    <w:p w:rsidR="006F6A38" w:rsidRDefault="00DA1842" w:rsidP="006F6A38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přemety</w:t>
      </w:r>
    </w:p>
    <w:p w:rsidR="006F6A38" w:rsidRDefault="00DA1842" w:rsidP="006F6A38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překruty</w:t>
      </w:r>
    </w:p>
    <w:p w:rsidR="006F6A38" w:rsidRDefault="00DA1842" w:rsidP="006F6A38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proofErr w:type="spellStart"/>
      <w:r w:rsidRPr="00DA1842">
        <w:rPr>
          <w:rFonts w:ascii="Arial" w:hAnsi="Arial" w:cs="Arial"/>
          <w:sz w:val="20"/>
          <w:szCs w:val="20"/>
        </w:rPr>
        <w:t>souvraty</w:t>
      </w:r>
      <w:proofErr w:type="spellEnd"/>
    </w:p>
    <w:p w:rsidR="004415CC" w:rsidRPr="006B3037" w:rsidRDefault="00DA1842" w:rsidP="006B3037">
      <w:pPr>
        <w:pStyle w:val="Normlntext2"/>
        <w:numPr>
          <w:ilvl w:val="0"/>
          <w:numId w:val="9"/>
        </w:numPr>
        <w:spacing w:after="24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výkruty</w:t>
      </w:r>
    </w:p>
    <w:p w:rsidR="00DA1842" w:rsidRPr="00DA1842" w:rsidRDefault="00DA1842" w:rsidP="00DA1842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Naučit provádění jednotlivých prvků a vývrtek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zatáčky s náklonem 45</w:t>
      </w:r>
      <w:r w:rsidR="007B7DBF">
        <w:rPr>
          <w:rFonts w:ascii="Arial" w:hAnsi="Arial" w:cs="Arial"/>
          <w:sz w:val="20"/>
          <w:szCs w:val="20"/>
        </w:rPr>
        <w:t>° a více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strmá stoupání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střemhlavé lety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pády v horizontálním letu a zatáček při různém stupni vysunutí klapek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proofErr w:type="spellStart"/>
      <w:r w:rsidRPr="00DA1842">
        <w:rPr>
          <w:rFonts w:ascii="Arial" w:hAnsi="Arial" w:cs="Arial"/>
          <w:sz w:val="20"/>
          <w:szCs w:val="20"/>
        </w:rPr>
        <w:t>souvraty</w:t>
      </w:r>
      <w:proofErr w:type="spellEnd"/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přemety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výkruty</w:t>
      </w:r>
    </w:p>
    <w:p w:rsidR="006B3037" w:rsidRDefault="00DA1842" w:rsidP="002E4161">
      <w:pPr>
        <w:pStyle w:val="Normlntext2"/>
        <w:numPr>
          <w:ilvl w:val="0"/>
          <w:numId w:val="10"/>
        </w:numPr>
        <w:spacing w:after="24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vývrtky doleva a doprava s vybráním po jedné otočce a v rozvinutém stádiu nácvik nouzového přistání</w:t>
      </w:r>
    </w:p>
    <w:p w:rsidR="00824495" w:rsidRPr="00116771" w:rsidRDefault="006B3037" w:rsidP="008D42C2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824495">
        <w:rPr>
          <w:rFonts w:ascii="Arial" w:hAnsi="Arial" w:cs="Arial"/>
          <w:b/>
          <w:sz w:val="20"/>
          <w:szCs w:val="20"/>
        </w:rPr>
        <w:lastRenderedPageBreak/>
        <w:t>ACR 2</w:t>
      </w:r>
      <w:r w:rsidR="00824495" w:rsidRPr="00116771">
        <w:rPr>
          <w:rFonts w:ascii="Arial" w:hAnsi="Arial" w:cs="Arial"/>
          <w:b/>
          <w:sz w:val="20"/>
          <w:szCs w:val="20"/>
        </w:rPr>
        <w:tab/>
      </w:r>
      <w:r w:rsidR="00824495">
        <w:rPr>
          <w:rFonts w:ascii="Arial" w:hAnsi="Arial" w:cs="Arial"/>
          <w:b/>
          <w:sz w:val="20"/>
          <w:szCs w:val="20"/>
        </w:rPr>
        <w:tab/>
      </w:r>
      <w:r w:rsidR="00824495" w:rsidRPr="00824495">
        <w:rPr>
          <w:rFonts w:ascii="Arial" w:hAnsi="Arial" w:cs="Arial"/>
          <w:b/>
          <w:sz w:val="20"/>
          <w:szCs w:val="20"/>
        </w:rPr>
        <w:t>Lety k nácviku střemhlavých letů, přemetů, výkrutů a vývrtek</w:t>
      </w:r>
    </w:p>
    <w:p w:rsidR="00D73FBA" w:rsidRPr="00D73FBA" w:rsidRDefault="00D73FBA" w:rsidP="00D73FBA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D73FBA">
        <w:rPr>
          <w:rFonts w:ascii="Arial" w:hAnsi="Arial" w:cs="Arial"/>
          <w:sz w:val="20"/>
          <w:szCs w:val="20"/>
        </w:rPr>
        <w:t>Naučit provádění jednotlivých prvků a vývrtek</w:t>
      </w:r>
    </w:p>
    <w:p w:rsidR="00D73FBA" w:rsidRPr="00D73FBA" w:rsidRDefault="00D73FBA" w:rsidP="002E4161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 w:rsidRPr="00D73FBA">
        <w:rPr>
          <w:rFonts w:ascii="Arial" w:hAnsi="Arial" w:cs="Arial"/>
          <w:sz w:val="20"/>
          <w:szCs w:val="20"/>
        </w:rPr>
        <w:t>střemhlavé lety</w:t>
      </w:r>
    </w:p>
    <w:p w:rsidR="00D73FBA" w:rsidRPr="00D73FBA" w:rsidRDefault="00D73FBA" w:rsidP="002E4161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proofErr w:type="spellStart"/>
      <w:r w:rsidRPr="00D73FBA">
        <w:rPr>
          <w:rFonts w:ascii="Arial" w:hAnsi="Arial" w:cs="Arial"/>
          <w:sz w:val="20"/>
          <w:szCs w:val="20"/>
        </w:rPr>
        <w:t>souvraty</w:t>
      </w:r>
      <w:proofErr w:type="spellEnd"/>
    </w:p>
    <w:p w:rsidR="00D73FBA" w:rsidRPr="00D73FBA" w:rsidRDefault="00D73FBA" w:rsidP="002E4161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 w:rsidRPr="00D73FBA">
        <w:rPr>
          <w:rFonts w:ascii="Arial" w:hAnsi="Arial" w:cs="Arial"/>
          <w:sz w:val="20"/>
          <w:szCs w:val="20"/>
        </w:rPr>
        <w:t>překruty, výkruty</w:t>
      </w:r>
    </w:p>
    <w:p w:rsidR="00824495" w:rsidRDefault="00D73FBA" w:rsidP="002E4161">
      <w:pPr>
        <w:pStyle w:val="Normlntext2"/>
        <w:numPr>
          <w:ilvl w:val="0"/>
          <w:numId w:val="11"/>
        </w:numPr>
        <w:spacing w:after="240"/>
        <w:rPr>
          <w:rFonts w:ascii="Arial" w:hAnsi="Arial" w:cs="Arial"/>
          <w:sz w:val="20"/>
          <w:szCs w:val="20"/>
        </w:rPr>
      </w:pPr>
      <w:r w:rsidRPr="00D73FBA">
        <w:rPr>
          <w:rFonts w:ascii="Arial" w:hAnsi="Arial" w:cs="Arial"/>
          <w:sz w:val="20"/>
          <w:szCs w:val="20"/>
        </w:rPr>
        <w:t>vývrtky</w:t>
      </w:r>
    </w:p>
    <w:p w:rsidR="00824495" w:rsidRPr="00116771" w:rsidRDefault="00824495" w:rsidP="00824495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ACR 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24495">
        <w:rPr>
          <w:rFonts w:ascii="Arial" w:hAnsi="Arial" w:cs="Arial"/>
          <w:b/>
          <w:sz w:val="20"/>
          <w:szCs w:val="20"/>
        </w:rPr>
        <w:t xml:space="preserve">Lety k nácviku výkrutů, zvratů, </w:t>
      </w:r>
      <w:proofErr w:type="spellStart"/>
      <w:r w:rsidRPr="00824495">
        <w:rPr>
          <w:rFonts w:ascii="Arial" w:hAnsi="Arial" w:cs="Arial"/>
          <w:b/>
          <w:sz w:val="20"/>
          <w:szCs w:val="20"/>
        </w:rPr>
        <w:t>souvratů</w:t>
      </w:r>
      <w:proofErr w:type="spellEnd"/>
      <w:r w:rsidRPr="00824495">
        <w:rPr>
          <w:rFonts w:ascii="Arial" w:hAnsi="Arial" w:cs="Arial"/>
          <w:b/>
          <w:sz w:val="20"/>
          <w:szCs w:val="20"/>
        </w:rPr>
        <w:t>, přemetů, překrutů a vývrtek</w:t>
      </w:r>
    </w:p>
    <w:p w:rsidR="00925BFC" w:rsidRPr="00925BFC" w:rsidRDefault="00925BFC" w:rsidP="00925BFC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925BFC">
        <w:rPr>
          <w:rFonts w:ascii="Arial" w:hAnsi="Arial" w:cs="Arial"/>
          <w:sz w:val="20"/>
          <w:szCs w:val="20"/>
        </w:rPr>
        <w:t>Naučit provádění jednotlivých prvků a vývrtek</w:t>
      </w:r>
    </w:p>
    <w:p w:rsidR="00925BFC" w:rsidRPr="00925BFC" w:rsidRDefault="00925BFC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25BFC">
        <w:rPr>
          <w:rFonts w:ascii="Arial" w:hAnsi="Arial" w:cs="Arial"/>
          <w:sz w:val="20"/>
          <w:szCs w:val="20"/>
        </w:rPr>
        <w:t>výkruty doleva a doprava v horizontálním letu</w:t>
      </w:r>
    </w:p>
    <w:p w:rsidR="00925BFC" w:rsidRPr="00925BFC" w:rsidRDefault="00925BFC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25BFC">
        <w:rPr>
          <w:rFonts w:ascii="Arial" w:hAnsi="Arial" w:cs="Arial"/>
          <w:sz w:val="20"/>
          <w:szCs w:val="20"/>
        </w:rPr>
        <w:t xml:space="preserve">zvraty a jejich postupné spojování s přemety a </w:t>
      </w:r>
      <w:proofErr w:type="spellStart"/>
      <w:r w:rsidRPr="00925BFC">
        <w:rPr>
          <w:rFonts w:ascii="Arial" w:hAnsi="Arial" w:cs="Arial"/>
          <w:sz w:val="20"/>
          <w:szCs w:val="20"/>
        </w:rPr>
        <w:t>souvraty</w:t>
      </w:r>
      <w:proofErr w:type="spellEnd"/>
    </w:p>
    <w:p w:rsidR="001E2895" w:rsidRDefault="00925BFC" w:rsidP="006B3037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25BFC">
        <w:rPr>
          <w:rFonts w:ascii="Arial" w:hAnsi="Arial" w:cs="Arial"/>
          <w:sz w:val="20"/>
          <w:szCs w:val="20"/>
        </w:rPr>
        <w:t>překruty</w:t>
      </w:r>
    </w:p>
    <w:p w:rsidR="00824495" w:rsidRDefault="00925BFC" w:rsidP="002E4161">
      <w:pPr>
        <w:pStyle w:val="Normlntext2"/>
        <w:numPr>
          <w:ilvl w:val="0"/>
          <w:numId w:val="12"/>
        </w:numPr>
        <w:spacing w:after="240"/>
        <w:rPr>
          <w:rFonts w:ascii="Arial" w:hAnsi="Arial" w:cs="Arial"/>
          <w:sz w:val="20"/>
          <w:szCs w:val="20"/>
        </w:rPr>
      </w:pPr>
      <w:r w:rsidRPr="00925BFC">
        <w:rPr>
          <w:rFonts w:ascii="Arial" w:hAnsi="Arial" w:cs="Arial"/>
          <w:sz w:val="20"/>
          <w:szCs w:val="20"/>
        </w:rPr>
        <w:t>vývrtky</w:t>
      </w:r>
    </w:p>
    <w:p w:rsidR="00824495" w:rsidRPr="00116771" w:rsidRDefault="00824495" w:rsidP="00824495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824495">
        <w:rPr>
          <w:rFonts w:ascii="Arial" w:hAnsi="Arial" w:cs="Arial"/>
          <w:b/>
          <w:sz w:val="20"/>
          <w:szCs w:val="20"/>
        </w:rPr>
        <w:t>ACR 4</w:t>
      </w:r>
      <w:r>
        <w:rPr>
          <w:rFonts w:ascii="Arial" w:hAnsi="Arial" w:cs="Arial"/>
          <w:b/>
          <w:sz w:val="20"/>
          <w:szCs w:val="20"/>
        </w:rPr>
        <w:tab/>
      </w:r>
      <w:r w:rsidRPr="00116771">
        <w:rPr>
          <w:rFonts w:ascii="Arial" w:hAnsi="Arial" w:cs="Arial"/>
          <w:b/>
          <w:sz w:val="20"/>
          <w:szCs w:val="20"/>
        </w:rPr>
        <w:tab/>
      </w:r>
      <w:r w:rsidRPr="00824495">
        <w:rPr>
          <w:rFonts w:ascii="Arial" w:hAnsi="Arial" w:cs="Arial"/>
          <w:b/>
          <w:sz w:val="20"/>
          <w:szCs w:val="20"/>
        </w:rPr>
        <w:t>Lety k nácviku spojování jednotlivých prvků dle stanoveného programu a nákresu</w:t>
      </w:r>
    </w:p>
    <w:p w:rsidR="0029470D" w:rsidRPr="0029470D" w:rsidRDefault="0029470D" w:rsidP="0029470D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Naučit provádění jednotlivých prvků a vývrtek</w:t>
      </w:r>
    </w:p>
    <w:p w:rsidR="0029470D" w:rsidRPr="0029470D" w:rsidRDefault="0029470D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zatáčky o náklonu 60°</w:t>
      </w:r>
    </w:p>
    <w:p w:rsidR="0029470D" w:rsidRPr="0029470D" w:rsidRDefault="0029470D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střemhlavé lety a strmá stoupání</w:t>
      </w:r>
    </w:p>
    <w:p w:rsidR="0029470D" w:rsidRPr="0029470D" w:rsidRDefault="0029470D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zvraty, přemety, překruty</w:t>
      </w:r>
    </w:p>
    <w:p w:rsidR="00824495" w:rsidRDefault="0029470D" w:rsidP="002E4161">
      <w:pPr>
        <w:pStyle w:val="Normlntext2"/>
        <w:numPr>
          <w:ilvl w:val="0"/>
          <w:numId w:val="12"/>
        </w:numPr>
        <w:spacing w:after="24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výkruty v horizontálním letu</w:t>
      </w:r>
    </w:p>
    <w:p w:rsidR="00824495" w:rsidRPr="00116771" w:rsidRDefault="00824495" w:rsidP="00824495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170235">
        <w:rPr>
          <w:rFonts w:ascii="Arial" w:hAnsi="Arial" w:cs="Arial"/>
          <w:b/>
          <w:sz w:val="20"/>
          <w:szCs w:val="20"/>
        </w:rPr>
        <w:t xml:space="preserve">ACR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</w:r>
      <w:r w:rsidRPr="00116771">
        <w:rPr>
          <w:rFonts w:ascii="Arial" w:hAnsi="Arial" w:cs="Arial"/>
          <w:b/>
          <w:sz w:val="20"/>
          <w:szCs w:val="20"/>
        </w:rPr>
        <w:tab/>
      </w:r>
      <w:r w:rsidRPr="00824495">
        <w:rPr>
          <w:rFonts w:ascii="Arial" w:hAnsi="Arial" w:cs="Arial"/>
          <w:b/>
          <w:sz w:val="20"/>
          <w:szCs w:val="20"/>
        </w:rPr>
        <w:t>Lety k nácviku spojování jednotlivých prvků a vývrtek</w:t>
      </w:r>
    </w:p>
    <w:p w:rsidR="00081B67" w:rsidRPr="00081B67" w:rsidRDefault="00081B67" w:rsidP="00081B67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081B67">
        <w:rPr>
          <w:rFonts w:ascii="Arial" w:hAnsi="Arial" w:cs="Arial"/>
          <w:sz w:val="20"/>
          <w:szCs w:val="20"/>
        </w:rPr>
        <w:t>Zdokonalení v létání prvků a vývrtek</w:t>
      </w:r>
    </w:p>
    <w:p w:rsidR="00081B67" w:rsidRPr="00081B67" w:rsidRDefault="00081B67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081B67">
        <w:rPr>
          <w:rFonts w:ascii="Arial" w:hAnsi="Arial" w:cs="Arial"/>
          <w:sz w:val="20"/>
          <w:szCs w:val="20"/>
        </w:rPr>
        <w:t>vývrtky doleva a doprava</w:t>
      </w:r>
    </w:p>
    <w:p w:rsidR="00824495" w:rsidRDefault="00081B67" w:rsidP="002E4161">
      <w:pPr>
        <w:pStyle w:val="Normlntext2"/>
        <w:numPr>
          <w:ilvl w:val="0"/>
          <w:numId w:val="12"/>
        </w:numPr>
        <w:spacing w:after="240"/>
        <w:rPr>
          <w:rFonts w:ascii="Arial" w:hAnsi="Arial" w:cs="Arial"/>
          <w:sz w:val="20"/>
          <w:szCs w:val="20"/>
        </w:rPr>
      </w:pPr>
      <w:r w:rsidRPr="00081B67">
        <w:rPr>
          <w:rFonts w:ascii="Arial" w:hAnsi="Arial" w:cs="Arial"/>
          <w:sz w:val="20"/>
          <w:szCs w:val="20"/>
        </w:rPr>
        <w:t>spojování jednotlivých prvků</w:t>
      </w:r>
    </w:p>
    <w:p w:rsidR="00824495" w:rsidRPr="00116771" w:rsidRDefault="00824495" w:rsidP="00824495">
      <w:pPr>
        <w:pStyle w:val="Normlntext2"/>
        <w:shd w:val="clear" w:color="auto" w:fill="F2F2F2" w:themeFill="background1" w:themeFillShade="F2"/>
        <w:ind w:left="1418" w:hanging="1418"/>
        <w:rPr>
          <w:rFonts w:ascii="Arial" w:hAnsi="Arial" w:cs="Arial"/>
          <w:b/>
          <w:sz w:val="20"/>
          <w:szCs w:val="20"/>
        </w:rPr>
      </w:pPr>
      <w:r w:rsidRPr="00170235">
        <w:rPr>
          <w:rFonts w:ascii="Arial" w:hAnsi="Arial" w:cs="Arial"/>
          <w:b/>
          <w:sz w:val="20"/>
          <w:szCs w:val="20"/>
        </w:rPr>
        <w:t xml:space="preserve">ACR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ab/>
      </w:r>
      <w:r w:rsidR="007B7DBF">
        <w:rPr>
          <w:rFonts w:ascii="Arial" w:hAnsi="Arial" w:cs="Arial"/>
          <w:b/>
          <w:sz w:val="20"/>
          <w:szCs w:val="20"/>
        </w:rPr>
        <w:t>Kontrolní let</w:t>
      </w:r>
      <w:r w:rsidR="007B7DBF" w:rsidRPr="00824495">
        <w:rPr>
          <w:rFonts w:ascii="Arial" w:hAnsi="Arial" w:cs="Arial"/>
          <w:b/>
          <w:sz w:val="20"/>
          <w:szCs w:val="20"/>
        </w:rPr>
        <w:t xml:space="preserve"> </w:t>
      </w:r>
      <w:r w:rsidRPr="00824495">
        <w:rPr>
          <w:rFonts w:ascii="Arial" w:hAnsi="Arial" w:cs="Arial"/>
          <w:b/>
          <w:sz w:val="20"/>
          <w:szCs w:val="20"/>
        </w:rPr>
        <w:t xml:space="preserve">pro získání kvalifikace </w:t>
      </w:r>
      <w:proofErr w:type="spellStart"/>
      <w:r w:rsidRPr="00824495">
        <w:rPr>
          <w:rFonts w:ascii="Arial" w:hAnsi="Arial" w:cs="Arial"/>
          <w:b/>
          <w:sz w:val="20"/>
          <w:szCs w:val="20"/>
        </w:rPr>
        <w:t>A</w:t>
      </w:r>
      <w:r w:rsidR="007B7DBF">
        <w:rPr>
          <w:rFonts w:ascii="Arial" w:hAnsi="Arial" w:cs="Arial"/>
          <w:b/>
          <w:sz w:val="20"/>
          <w:szCs w:val="20"/>
        </w:rPr>
        <w:t>erobatics</w:t>
      </w:r>
      <w:proofErr w:type="spellEnd"/>
      <w:r w:rsidRPr="00824495">
        <w:rPr>
          <w:rFonts w:ascii="Arial" w:hAnsi="Arial" w:cs="Arial"/>
          <w:b/>
          <w:sz w:val="20"/>
          <w:szCs w:val="20"/>
        </w:rPr>
        <w:t xml:space="preserve"> prvky vyšší pilotáže, vývrtky a nácvik nouzového přistání</w:t>
      </w:r>
    </w:p>
    <w:p w:rsidR="00BB2893" w:rsidRPr="00BB2893" w:rsidRDefault="007B7DBF" w:rsidP="00BB2893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</w:t>
      </w:r>
      <w:r w:rsidR="00732A7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rolní let </w:t>
      </w:r>
      <w:r w:rsidR="00BB2893" w:rsidRPr="00BB2893">
        <w:rPr>
          <w:rFonts w:ascii="Arial" w:hAnsi="Arial" w:cs="Arial"/>
          <w:sz w:val="20"/>
          <w:szCs w:val="20"/>
        </w:rPr>
        <w:t xml:space="preserve">pro získání kvalifikace ACR </w:t>
      </w:r>
    </w:p>
    <w:p w:rsidR="00BB2893" w:rsidRPr="00BB2893" w:rsidRDefault="00BB2893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BB2893">
        <w:rPr>
          <w:rFonts w:ascii="Arial" w:hAnsi="Arial" w:cs="Arial"/>
          <w:sz w:val="20"/>
          <w:szCs w:val="20"/>
        </w:rPr>
        <w:t xml:space="preserve">podle zadání </w:t>
      </w:r>
      <w:r w:rsidR="007B7DBF">
        <w:rPr>
          <w:rFonts w:ascii="Arial" w:hAnsi="Arial" w:cs="Arial"/>
          <w:sz w:val="20"/>
          <w:szCs w:val="20"/>
        </w:rPr>
        <w:t>instruktora</w:t>
      </w:r>
    </w:p>
    <w:p w:rsidR="00BD0AAF" w:rsidRP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P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Pr="00BD0AAF" w:rsidRDefault="00BD0AAF" w:rsidP="00BD0AAF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BD0AAF">
        <w:rPr>
          <w:rFonts w:ascii="Arial" w:hAnsi="Arial" w:cs="Arial"/>
          <w:i/>
          <w:sz w:val="20"/>
          <w:szCs w:val="20"/>
        </w:rPr>
        <w:t>ZÁMĚRNĚ VYNECHÁNO</w:t>
      </w:r>
    </w:p>
    <w:p w:rsidR="00BB2893" w:rsidRDefault="00BB2893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5453"/>
        <w:gridCol w:w="853"/>
        <w:gridCol w:w="855"/>
        <w:gridCol w:w="853"/>
        <w:gridCol w:w="714"/>
      </w:tblGrid>
      <w:tr w:rsidR="00170235" w:rsidRPr="00116771" w:rsidTr="00170235">
        <w:trPr>
          <w:trHeight w:val="233"/>
        </w:trPr>
        <w:tc>
          <w:tcPr>
            <w:tcW w:w="66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lastRenderedPageBreak/>
              <w:t>ÚLOHA</w:t>
            </w:r>
          </w:p>
        </w:tc>
        <w:tc>
          <w:tcPr>
            <w:tcW w:w="2710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849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779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SÓLO</w:t>
            </w:r>
          </w:p>
        </w:tc>
      </w:tr>
      <w:tr w:rsidR="003559CA" w:rsidRPr="00116771" w:rsidTr="00BB2893">
        <w:trPr>
          <w:cantSplit/>
          <w:trHeight w:val="1086"/>
        </w:trPr>
        <w:tc>
          <w:tcPr>
            <w:tcW w:w="66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0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0235" w:rsidRPr="00116771" w:rsidRDefault="00170235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0235" w:rsidRPr="00116771" w:rsidRDefault="00170235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24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0235" w:rsidRPr="00116771" w:rsidRDefault="00170235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55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0235" w:rsidRPr="00116771" w:rsidRDefault="00170235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3559CA" w:rsidRPr="00116771" w:rsidTr="00BB2893">
        <w:tc>
          <w:tcPr>
            <w:tcW w:w="66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3559CA" w:rsidRDefault="003559CA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ACR</w:t>
            </w:r>
          </w:p>
        </w:tc>
        <w:tc>
          <w:tcPr>
            <w:tcW w:w="2710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 xml:space="preserve">Letový výcvik </w:t>
            </w:r>
            <w:r>
              <w:rPr>
                <w:rFonts w:ascii="Arial" w:hAnsi="Arial" w:cs="Arial"/>
                <w:b/>
                <w:sz w:val="20"/>
                <w:szCs w:val="20"/>
              </w:rPr>
              <w:t>AEROBATICS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9B5">
              <w:rPr>
                <w:rFonts w:ascii="Arial" w:hAnsi="Arial" w:cs="Arial"/>
                <w:b/>
                <w:sz w:val="20"/>
                <w:szCs w:val="20"/>
              </w:rPr>
              <w:t>4:00</w:t>
            </w:r>
          </w:p>
        </w:tc>
        <w:tc>
          <w:tcPr>
            <w:tcW w:w="425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8649B5" w:rsidP="00C153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153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9B5">
              <w:rPr>
                <w:rFonts w:ascii="Arial" w:hAnsi="Arial" w:cs="Arial"/>
                <w:b/>
                <w:sz w:val="20"/>
                <w:szCs w:val="20"/>
              </w:rPr>
              <w:t>1:00</w:t>
            </w:r>
          </w:p>
        </w:tc>
        <w:tc>
          <w:tcPr>
            <w:tcW w:w="355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70235" w:rsidRPr="00116771" w:rsidRDefault="00C1538E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>ACR 1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8244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0235">
              <w:rPr>
                <w:rFonts w:ascii="Arial" w:hAnsi="Arial" w:cs="Arial"/>
                <w:sz w:val="20"/>
                <w:szCs w:val="20"/>
              </w:rPr>
              <w:t>Lety k nácviku ostrých zatáček, pomalých letů, strmá stoupání a klesání. Pády a jejich vybírání, vývrtky a jejich vybírání, nezvyklé polohy a jejich vybírání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B5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0235">
              <w:rPr>
                <w:rFonts w:ascii="Arial" w:hAnsi="Arial" w:cs="Arial"/>
                <w:sz w:val="20"/>
                <w:szCs w:val="20"/>
              </w:rPr>
              <w:t>Lety k nácviku střemhlavých letů, přemetů, výkrutů a vývrtek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B5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0235">
              <w:rPr>
                <w:rFonts w:ascii="Arial" w:hAnsi="Arial" w:cs="Arial"/>
                <w:sz w:val="20"/>
                <w:szCs w:val="20"/>
              </w:rPr>
              <w:t xml:space="preserve">Lety k nácviku výkrutů, zvratů, </w:t>
            </w:r>
            <w:proofErr w:type="spellStart"/>
            <w:r w:rsidRPr="00170235">
              <w:rPr>
                <w:rFonts w:ascii="Arial" w:hAnsi="Arial" w:cs="Arial"/>
                <w:sz w:val="20"/>
                <w:szCs w:val="20"/>
              </w:rPr>
              <w:t>souvratů</w:t>
            </w:r>
            <w:proofErr w:type="spellEnd"/>
            <w:r w:rsidRPr="00170235">
              <w:rPr>
                <w:rFonts w:ascii="Arial" w:hAnsi="Arial" w:cs="Arial"/>
                <w:sz w:val="20"/>
                <w:szCs w:val="20"/>
              </w:rPr>
              <w:t>, přemetů, překrutů a vývrtek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B5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0235">
              <w:rPr>
                <w:rFonts w:ascii="Arial" w:hAnsi="Arial" w:cs="Arial"/>
                <w:sz w:val="20"/>
                <w:szCs w:val="20"/>
              </w:rPr>
              <w:t>Lety k nácviku spojování jednotlivých prvků dle stanoveného programu a nákresu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B5"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0235">
              <w:rPr>
                <w:rFonts w:ascii="Arial" w:hAnsi="Arial" w:cs="Arial"/>
                <w:sz w:val="20"/>
                <w:szCs w:val="20"/>
              </w:rPr>
              <w:t>Lety k nácviku spojování jednotlivých prvků a vývrtek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C1538E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C1538E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C1538E" w:rsidP="00C153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7E1F" w:rsidRPr="00787E1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87E1F" w:rsidRPr="00787E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C1538E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70235" w:rsidRPr="00116771" w:rsidRDefault="007B7DBF" w:rsidP="008649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Kontrolní let</w:t>
            </w:r>
            <w:r w:rsidRPr="00170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235" w:rsidRPr="00170235">
              <w:rPr>
                <w:rFonts w:ascii="Arial" w:hAnsi="Arial" w:cs="Arial"/>
                <w:sz w:val="20"/>
                <w:szCs w:val="20"/>
              </w:rPr>
              <w:t>pro získání kvalifikace ACR prvky vyšší pilotáže, vývrtky a nácvik nouzového přistání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70235" w:rsidRPr="00116771" w:rsidRDefault="00170235" w:rsidP="00F1768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</w:t>
            </w:r>
            <w:r w:rsidR="00F17680">
              <w:rPr>
                <w:rFonts w:ascii="Arial" w:hAnsi="Arial" w:cs="Arial"/>
                <w:sz w:val="20"/>
                <w:szCs w:val="20"/>
              </w:rPr>
              <w:t>2</w:t>
            </w:r>
            <w:r w:rsidR="00F17680" w:rsidRPr="001167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BD0AAF" w:rsidRPr="00E87957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Pr="00E87957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Pr="00E87957" w:rsidRDefault="00BD0AAF" w:rsidP="00BD0AAF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170235" w:rsidRDefault="00170235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BB2893" w:rsidRDefault="00BB2893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B2893" w:rsidRPr="00116771" w:rsidRDefault="00BB2893" w:rsidP="00BB2893">
      <w:pPr>
        <w:pStyle w:val="Nadpis1"/>
        <w:rPr>
          <w:rFonts w:ascii="Arial" w:hAnsi="Arial" w:cs="Arial"/>
          <w:sz w:val="28"/>
        </w:rPr>
      </w:pPr>
      <w:bookmarkStart w:id="38" w:name="_Toc2078408"/>
      <w:bookmarkStart w:id="39" w:name="_Toc2249308"/>
      <w:bookmarkStart w:id="40" w:name="_Toc3900146"/>
      <w:r w:rsidRPr="00116771">
        <w:rPr>
          <w:rFonts w:ascii="Arial" w:hAnsi="Arial" w:cs="Arial"/>
          <w:sz w:val="28"/>
        </w:rPr>
        <w:lastRenderedPageBreak/>
        <w:t>Struktura a obsah osnovy teoretických znalostí</w:t>
      </w:r>
      <w:bookmarkEnd w:id="38"/>
      <w:bookmarkEnd w:id="39"/>
      <w:bookmarkEnd w:id="40"/>
    </w:p>
    <w:p w:rsidR="00170235" w:rsidRDefault="00170235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847CD3" w:rsidRDefault="00847CD3" w:rsidP="00847CD3">
      <w:pPr>
        <w:pStyle w:val="Norml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Osnovy teoretických znalostí zahrnují zopakování nebo vysvětlení:</w:t>
      </w:r>
    </w:p>
    <w:p w:rsidR="00847CD3" w:rsidRDefault="00847CD3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Lidských činitelů a omezení lidského těla</w:t>
      </w:r>
      <w:r w:rsidR="00C57AB2">
        <w:rPr>
          <w:rFonts w:ascii="Arial" w:hAnsi="Arial" w:cs="Arial"/>
          <w:sz w:val="20"/>
          <w:szCs w:val="20"/>
        </w:rPr>
        <w:t>:</w:t>
      </w:r>
    </w:p>
    <w:p w:rsidR="00847CD3" w:rsidRDefault="00847CD3" w:rsidP="002E4161">
      <w:pPr>
        <w:pStyle w:val="Normln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prostorová dezorientace</w:t>
      </w:r>
    </w:p>
    <w:p w:rsidR="00847CD3" w:rsidRDefault="00847CD3" w:rsidP="002E4161">
      <w:pPr>
        <w:pStyle w:val="Normln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letadlová nemoc (kinetóza)</w:t>
      </w:r>
    </w:p>
    <w:p w:rsidR="00847CD3" w:rsidRDefault="00847CD3" w:rsidP="002E4161">
      <w:pPr>
        <w:pStyle w:val="Normln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namáhání těla a gravitační síly, kladné a záporné</w:t>
      </w:r>
    </w:p>
    <w:p w:rsidR="00B20409" w:rsidRDefault="00B20409" w:rsidP="002E4161">
      <w:pPr>
        <w:pStyle w:val="Normln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účinky částečného zatemnění vizuálního pole a dočasné ztráty vědomí</w:t>
      </w:r>
    </w:p>
    <w:p w:rsidR="00847CD3" w:rsidRDefault="00847CD3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technických předmětů</w:t>
      </w:r>
      <w:r w:rsidR="00C57AB2">
        <w:rPr>
          <w:rFonts w:ascii="Arial" w:hAnsi="Arial" w:cs="Arial"/>
          <w:sz w:val="20"/>
          <w:szCs w:val="20"/>
        </w:rPr>
        <w:t>:</w:t>
      </w:r>
    </w:p>
    <w:p w:rsidR="00847CD3" w:rsidRDefault="00847CD3" w:rsidP="002E4161">
      <w:pPr>
        <w:pStyle w:val="Normlntext2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legislativa týkající se akrobatického létání zahrnující témata životního prostředí a hluku</w:t>
      </w:r>
    </w:p>
    <w:p w:rsidR="00847CD3" w:rsidRDefault="00847CD3" w:rsidP="002E4161">
      <w:pPr>
        <w:pStyle w:val="Normlntext2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principy aerodynamiky zahrnující let malou rychlostí, přetažení, vývrtky, ploché a v obrácené poloze (na zádech)</w:t>
      </w:r>
    </w:p>
    <w:p w:rsidR="00847CD3" w:rsidRDefault="00847CD3" w:rsidP="002E4161">
      <w:pPr>
        <w:pStyle w:val="Normlntext2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všeobecná omezení draku a motoru</w:t>
      </w:r>
      <w:r w:rsidR="00B20409">
        <w:rPr>
          <w:rFonts w:ascii="Arial" w:hAnsi="Arial" w:cs="Arial"/>
          <w:sz w:val="20"/>
          <w:szCs w:val="20"/>
        </w:rPr>
        <w:t xml:space="preserve"> (je-li použitelné)</w:t>
      </w:r>
    </w:p>
    <w:p w:rsidR="00847CD3" w:rsidRDefault="00847CD3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omezení platný</w:t>
      </w:r>
      <w:r w:rsidR="00C57AB2">
        <w:rPr>
          <w:rFonts w:ascii="Arial" w:hAnsi="Arial" w:cs="Arial"/>
          <w:sz w:val="20"/>
          <w:szCs w:val="20"/>
        </w:rPr>
        <w:t>ch pro konkrétní kategorii (typ):</w:t>
      </w:r>
    </w:p>
    <w:p w:rsidR="00847CD3" w:rsidRDefault="00774E20" w:rsidP="002E4161">
      <w:pPr>
        <w:pStyle w:val="Normlntext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omezení rychlosti (podle použitelnosti)</w:t>
      </w:r>
    </w:p>
    <w:p w:rsidR="00774E20" w:rsidRDefault="00774E20" w:rsidP="002E4161">
      <w:pPr>
        <w:pStyle w:val="Normlntext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násobky zat</w:t>
      </w:r>
      <w:r w:rsidR="003F08A2">
        <w:rPr>
          <w:rFonts w:ascii="Arial" w:hAnsi="Arial" w:cs="Arial"/>
          <w:sz w:val="20"/>
          <w:szCs w:val="20"/>
        </w:rPr>
        <w:t>ížení při symetrickém manévru (</w:t>
      </w:r>
      <w:r>
        <w:rPr>
          <w:rFonts w:ascii="Arial" w:hAnsi="Arial" w:cs="Arial"/>
          <w:sz w:val="20"/>
          <w:szCs w:val="20"/>
        </w:rPr>
        <w:t>s ohledem na typ, podle použitelnosti)</w:t>
      </w:r>
    </w:p>
    <w:p w:rsidR="00B20409" w:rsidRDefault="00B20409" w:rsidP="002E4161">
      <w:pPr>
        <w:pStyle w:val="Normlntext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násobky G při klonění (s ohledem na typ, podle použitelnosti)</w:t>
      </w:r>
    </w:p>
    <w:p w:rsidR="00774E20" w:rsidRDefault="00774E20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akrobatických manévrů a jejich vybírání: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vstupní parametry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systémy plánování a sled manévrů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výkruty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přemety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kombinované manévry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vstup</w:t>
      </w:r>
      <w:r w:rsidR="00C57A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vybírání z rozvinutých vývrtek, plochých a v obrácené poloze (na zádech)</w:t>
      </w:r>
    </w:p>
    <w:p w:rsidR="00774E20" w:rsidRDefault="00774E20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nouzových postupů:</w:t>
      </w:r>
    </w:p>
    <w:p w:rsidR="00774E20" w:rsidRDefault="00774E20" w:rsidP="002E4161">
      <w:pPr>
        <w:pStyle w:val="Normlntext2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vybírání z nezvyklých poloh</w:t>
      </w:r>
    </w:p>
    <w:p w:rsidR="00FB4166" w:rsidRDefault="00774E20" w:rsidP="002E4161">
      <w:pPr>
        <w:pStyle w:val="Normlntext2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výcvik zahrnující použití padáku</w:t>
      </w:r>
      <w:r w:rsidR="00B20409">
        <w:rPr>
          <w:rFonts w:ascii="Arial" w:hAnsi="Arial" w:cs="Arial"/>
          <w:sz w:val="20"/>
          <w:szCs w:val="20"/>
        </w:rPr>
        <w:t xml:space="preserve"> (je-li využíván) a opuštění letadla.</w:t>
      </w:r>
    </w:p>
    <w:p w:rsidR="00696371" w:rsidRPr="00696371" w:rsidRDefault="00696371" w:rsidP="00696371">
      <w:pPr>
        <w:spacing w:line="276" w:lineRule="auto"/>
        <w:jc w:val="left"/>
        <w:rPr>
          <w:rFonts w:ascii="Arial" w:hAnsi="Arial" w:cs="Arial"/>
        </w:rPr>
      </w:pPr>
    </w:p>
    <w:p w:rsidR="00696371" w:rsidRDefault="00696371" w:rsidP="00696371">
      <w:pPr>
        <w:spacing w:line="276" w:lineRule="auto"/>
        <w:jc w:val="left"/>
        <w:rPr>
          <w:rFonts w:ascii="Arial" w:hAnsi="Arial" w:cs="Arial"/>
        </w:rPr>
      </w:pPr>
    </w:p>
    <w:p w:rsidR="00696371" w:rsidRDefault="00696371" w:rsidP="00696371">
      <w:pPr>
        <w:spacing w:line="276" w:lineRule="auto"/>
        <w:jc w:val="left"/>
        <w:rPr>
          <w:rFonts w:ascii="Arial" w:hAnsi="Arial" w:cs="Arial"/>
        </w:rPr>
      </w:pPr>
    </w:p>
    <w:p w:rsidR="00696371" w:rsidRPr="00696371" w:rsidRDefault="00696371" w:rsidP="00696371">
      <w:pPr>
        <w:spacing w:line="276" w:lineRule="auto"/>
        <w:jc w:val="left"/>
        <w:rPr>
          <w:rFonts w:ascii="Arial" w:hAnsi="Arial" w:cs="Arial"/>
        </w:rPr>
      </w:pPr>
    </w:p>
    <w:p w:rsidR="00696371" w:rsidRPr="00696371" w:rsidRDefault="00696371" w:rsidP="00696371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696371">
        <w:rPr>
          <w:rFonts w:ascii="Arial" w:hAnsi="Arial" w:cs="Arial"/>
          <w:i/>
          <w:sz w:val="20"/>
          <w:szCs w:val="20"/>
        </w:rPr>
        <w:t>ZÁMĚRNĚ VYNECHÁNO</w:t>
      </w:r>
    </w:p>
    <w:p w:rsidR="00696371" w:rsidRDefault="00696371" w:rsidP="00696371">
      <w:pPr>
        <w:pStyle w:val="Normlntext2"/>
        <w:ind w:left="0"/>
        <w:rPr>
          <w:rFonts w:ascii="Arial" w:hAnsi="Arial" w:cs="Arial"/>
          <w:sz w:val="20"/>
          <w:szCs w:val="20"/>
        </w:rPr>
      </w:pPr>
    </w:p>
    <w:p w:rsidR="00FB4166" w:rsidRDefault="00FB4166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B4166" w:rsidRPr="00116771" w:rsidRDefault="00FB4166" w:rsidP="00FB4166">
      <w:pPr>
        <w:pStyle w:val="Nadpis1"/>
        <w:rPr>
          <w:rFonts w:ascii="Arial" w:hAnsi="Arial" w:cs="Arial"/>
          <w:sz w:val="28"/>
        </w:rPr>
      </w:pPr>
      <w:bookmarkStart w:id="41" w:name="_Toc2078409"/>
      <w:bookmarkStart w:id="42" w:name="_Toc2249311"/>
      <w:bookmarkStart w:id="43" w:name="_Toc3900147"/>
      <w:r w:rsidRPr="00116771">
        <w:rPr>
          <w:rFonts w:ascii="Arial" w:hAnsi="Arial" w:cs="Arial"/>
          <w:sz w:val="28"/>
        </w:rPr>
        <w:lastRenderedPageBreak/>
        <w:t>Zkoušky pokroku žáka</w:t>
      </w:r>
      <w:bookmarkEnd w:id="41"/>
      <w:bookmarkEnd w:id="42"/>
      <w:bookmarkEnd w:id="43"/>
    </w:p>
    <w:p w:rsidR="00FB4166" w:rsidRPr="00116771" w:rsidRDefault="00FB4166" w:rsidP="00FB4166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V úloze </w:t>
      </w:r>
      <w:r w:rsidRPr="00FB4166">
        <w:rPr>
          <w:rFonts w:ascii="Arial" w:hAnsi="Arial" w:cs="Arial"/>
          <w:sz w:val="20"/>
          <w:szCs w:val="20"/>
        </w:rPr>
        <w:t>ACR 6</w:t>
      </w:r>
      <w:r>
        <w:rPr>
          <w:rFonts w:ascii="Arial" w:hAnsi="Arial" w:cs="Arial"/>
          <w:sz w:val="20"/>
          <w:szCs w:val="20"/>
        </w:rPr>
        <w:t xml:space="preserve"> </w:t>
      </w:r>
      <w:r w:rsidRPr="00116771">
        <w:rPr>
          <w:rFonts w:ascii="Arial" w:hAnsi="Arial" w:cs="Arial"/>
          <w:sz w:val="20"/>
          <w:szCs w:val="20"/>
        </w:rPr>
        <w:t xml:space="preserve">pro </w:t>
      </w:r>
      <w:r>
        <w:rPr>
          <w:rFonts w:ascii="Arial" w:hAnsi="Arial" w:cs="Arial"/>
          <w:sz w:val="20"/>
          <w:szCs w:val="20"/>
        </w:rPr>
        <w:t>výcvik kvalifikace pro akrobatické lety je prováděn</w:t>
      </w:r>
      <w:r w:rsidRPr="00116771">
        <w:rPr>
          <w:rFonts w:ascii="Arial" w:hAnsi="Arial" w:cs="Arial"/>
          <w:sz w:val="20"/>
          <w:szCs w:val="20"/>
        </w:rPr>
        <w:t xml:space="preserve"> kontrolní let ve dvojím řízení s instruktorem, při kterém instruktor zhodnotí odbornou způsobilost studenta a povolí ukončení výcviku nebo nařídí dodatečný výcvik.</w:t>
      </w:r>
    </w:p>
    <w:p w:rsidR="00511941" w:rsidRDefault="00511941" w:rsidP="00511941">
      <w:pPr>
        <w:spacing w:line="276" w:lineRule="auto"/>
        <w:jc w:val="left"/>
        <w:rPr>
          <w:rFonts w:ascii="Arial" w:hAnsi="Arial" w:cs="Arial"/>
        </w:rPr>
      </w:pPr>
    </w:p>
    <w:p w:rsidR="00511941" w:rsidRDefault="00511941" w:rsidP="00511941">
      <w:pPr>
        <w:spacing w:line="276" w:lineRule="auto"/>
        <w:jc w:val="left"/>
        <w:rPr>
          <w:rFonts w:ascii="Arial" w:hAnsi="Arial" w:cs="Arial"/>
        </w:rPr>
      </w:pPr>
    </w:p>
    <w:p w:rsidR="00511941" w:rsidRDefault="00511941" w:rsidP="00511941">
      <w:pPr>
        <w:spacing w:line="276" w:lineRule="auto"/>
        <w:jc w:val="left"/>
        <w:rPr>
          <w:rFonts w:ascii="Arial" w:hAnsi="Arial" w:cs="Arial"/>
        </w:rPr>
      </w:pPr>
    </w:p>
    <w:p w:rsidR="00511941" w:rsidRPr="00696371" w:rsidRDefault="00511941" w:rsidP="00511941">
      <w:pPr>
        <w:spacing w:line="276" w:lineRule="auto"/>
        <w:jc w:val="left"/>
        <w:rPr>
          <w:rFonts w:ascii="Arial" w:hAnsi="Arial" w:cs="Arial"/>
        </w:rPr>
      </w:pPr>
    </w:p>
    <w:p w:rsidR="00511941" w:rsidRPr="00696371" w:rsidRDefault="00511941" w:rsidP="00511941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696371">
        <w:rPr>
          <w:rFonts w:ascii="Arial" w:hAnsi="Arial" w:cs="Arial"/>
          <w:i/>
          <w:sz w:val="20"/>
          <w:szCs w:val="20"/>
        </w:rPr>
        <w:t>ZÁMĚRNĚ VYNECHÁNO</w:t>
      </w:r>
    </w:p>
    <w:p w:rsidR="00BB4C67" w:rsidRDefault="00BB4C67" w:rsidP="00FB4166">
      <w:pPr>
        <w:pStyle w:val="Normlntext2"/>
        <w:ind w:left="644"/>
        <w:rPr>
          <w:rFonts w:ascii="Arial" w:hAnsi="Arial" w:cs="Arial"/>
          <w:sz w:val="20"/>
          <w:szCs w:val="20"/>
        </w:rPr>
        <w:sectPr w:rsidR="00BB4C67" w:rsidSect="00D42C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851" w:header="397" w:footer="397" w:gutter="284"/>
          <w:cols w:space="708"/>
          <w:docGrid w:linePitch="360"/>
        </w:sectPr>
      </w:pPr>
    </w:p>
    <w:p w:rsidR="00BB4C67" w:rsidRPr="00116771" w:rsidRDefault="00BB4C67" w:rsidP="00BB4C67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44" w:name="_Toc2078414"/>
      <w:bookmarkStart w:id="45" w:name="_Toc2249312"/>
      <w:bookmarkStart w:id="46" w:name="_Toc3900148"/>
      <w:bookmarkStart w:id="47" w:name="_Toc870841"/>
      <w:bookmarkStart w:id="48" w:name="_Toc871793"/>
      <w:r w:rsidRPr="00116771">
        <w:rPr>
          <w:rFonts w:ascii="Arial" w:hAnsi="Arial" w:cs="Arial"/>
          <w:sz w:val="24"/>
          <w:szCs w:val="24"/>
        </w:rPr>
        <w:lastRenderedPageBreak/>
        <w:t>Příloha 1: Záznam teoretické výuky letového výcviku</w:t>
      </w:r>
      <w:bookmarkEnd w:id="44"/>
      <w:bookmarkEnd w:id="45"/>
      <w:bookmarkEnd w:id="4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8613"/>
        <w:gridCol w:w="2728"/>
      </w:tblGrid>
      <w:tr w:rsidR="00BB4C67" w:rsidRPr="00116771" w:rsidTr="004819DC">
        <w:tc>
          <w:tcPr>
            <w:tcW w:w="14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ZÁZNAM HODNOCENÍ TEORETICKÉHO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LETOVÉHO VÝCVIKU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kurzu: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BB4C67" w:rsidRPr="00116771" w:rsidRDefault="00BB4C67" w:rsidP="004819DC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výcviku:</w:t>
            </w:r>
          </w:p>
        </w:tc>
      </w:tr>
      <w:tr w:rsidR="00BB4C67" w:rsidRPr="00116771" w:rsidTr="004819DC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Úloha: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B4C67" w:rsidRPr="00116771" w:rsidRDefault="00BB4C67" w:rsidP="004819D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Datum:</w:t>
            </w:r>
          </w:p>
        </w:tc>
        <w:tc>
          <w:tcPr>
            <w:tcW w:w="8613" w:type="dxa"/>
            <w:tcBorders>
              <w:top w:val="single" w:sz="18" w:space="0" w:color="auto"/>
            </w:tcBorders>
          </w:tcPr>
          <w:p w:rsidR="00BB4C67" w:rsidRPr="00116771" w:rsidRDefault="00BB4C67" w:rsidP="004819D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Poznámky, hodnocení: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Podpis instruktora:</w:t>
            </w: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bottom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BB4C67" w:rsidRPr="00116771" w:rsidRDefault="00BB4C67" w:rsidP="00BB4C67">
      <w:pPr>
        <w:pStyle w:val="Normlntext2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7"/>
      </w:tblGrid>
      <w:tr w:rsidR="00BB4C67" w:rsidRPr="00116771" w:rsidTr="004819DC">
        <w:trPr>
          <w:cantSplit/>
          <w:trHeight w:val="231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lastRenderedPageBreak/>
              <w:t>ZÁZNAM LETOVÉ DOBY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BB4C67" w:rsidRPr="00116771" w:rsidRDefault="00BB4C67" w:rsidP="004819DC">
            <w:pPr>
              <w:spacing w:after="40"/>
              <w:ind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BB4C67" w:rsidRPr="00116771" w:rsidTr="004819DC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BB4C67" w:rsidRPr="00116771" w:rsidRDefault="00BB4C67" w:rsidP="004819D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16771">
              <w:rPr>
                <w:rFonts w:ascii="Arial" w:hAnsi="Arial" w:cs="Arial"/>
                <w:b/>
                <w:sz w:val="18"/>
                <w:szCs w:val="18"/>
              </w:rPr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BB4C67" w:rsidRPr="00116771" w:rsidRDefault="00BB4C67" w:rsidP="004819DC">
            <w:pPr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810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Letový výcvik byl úspěšně ukončen.</w:t>
            </w:r>
          </w:p>
          <w:p w:rsidR="00BB4C67" w:rsidRPr="00116771" w:rsidRDefault="00BB4C67" w:rsidP="004819D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  <w:bookmarkEnd w:id="47"/>
      <w:bookmarkEnd w:id="48"/>
    </w:tbl>
    <w:p w:rsidR="00774E20" w:rsidRPr="00847CD3" w:rsidRDefault="00774E20" w:rsidP="00FB4166">
      <w:pPr>
        <w:pStyle w:val="Normlntext2"/>
        <w:ind w:left="644"/>
        <w:rPr>
          <w:rFonts w:ascii="Arial" w:hAnsi="Arial" w:cs="Arial"/>
          <w:sz w:val="20"/>
          <w:szCs w:val="20"/>
        </w:rPr>
      </w:pPr>
    </w:p>
    <w:sectPr w:rsidR="00774E20" w:rsidRPr="00847CD3" w:rsidSect="00BB4C67">
      <w:pgSz w:w="16838" w:h="11906" w:orient="landscape" w:code="9"/>
      <w:pgMar w:top="851" w:right="1134" w:bottom="851" w:left="1134" w:header="397" w:footer="39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B4" w:rsidRDefault="006875B4" w:rsidP="00885E1E">
      <w:pPr>
        <w:spacing w:after="0"/>
      </w:pPr>
      <w:r>
        <w:separator/>
      </w:r>
    </w:p>
  </w:endnote>
  <w:endnote w:type="continuationSeparator" w:id="0">
    <w:p w:rsidR="006875B4" w:rsidRDefault="006875B4" w:rsidP="0088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DC" w:rsidRDefault="004819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DC" w:rsidRDefault="004819DC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CAA-VP-142-6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65C13">
      <w:rPr>
        <w:noProof/>
      </w:rPr>
      <w:t>2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DC" w:rsidRDefault="004819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B4" w:rsidRDefault="006875B4" w:rsidP="00885E1E">
      <w:pPr>
        <w:spacing w:after="0"/>
      </w:pPr>
      <w:r>
        <w:separator/>
      </w:r>
    </w:p>
  </w:footnote>
  <w:footnote w:type="continuationSeparator" w:id="0">
    <w:p w:rsidR="006875B4" w:rsidRDefault="006875B4" w:rsidP="00885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DC" w:rsidRDefault="004819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DC" w:rsidRDefault="004819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DC" w:rsidRDefault="004819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E5"/>
    <w:multiLevelType w:val="hybridMultilevel"/>
    <w:tmpl w:val="6F989BA6"/>
    <w:lvl w:ilvl="0" w:tplc="1362EC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5247B9"/>
    <w:multiLevelType w:val="hybridMultilevel"/>
    <w:tmpl w:val="083C59F6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E75B9"/>
    <w:multiLevelType w:val="hybridMultilevel"/>
    <w:tmpl w:val="A32E90CE"/>
    <w:lvl w:ilvl="0" w:tplc="4E628382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705FDF"/>
    <w:multiLevelType w:val="hybridMultilevel"/>
    <w:tmpl w:val="8B40818E"/>
    <w:lvl w:ilvl="0" w:tplc="11BC98E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7323103"/>
    <w:multiLevelType w:val="hybridMultilevel"/>
    <w:tmpl w:val="E2F0996E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C2FD9"/>
    <w:multiLevelType w:val="hybridMultilevel"/>
    <w:tmpl w:val="786C30BC"/>
    <w:lvl w:ilvl="0" w:tplc="3058071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F96993"/>
    <w:multiLevelType w:val="hybridMultilevel"/>
    <w:tmpl w:val="170808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5A4256"/>
    <w:multiLevelType w:val="hybridMultilevel"/>
    <w:tmpl w:val="4474A8EA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A5D53"/>
    <w:multiLevelType w:val="hybridMultilevel"/>
    <w:tmpl w:val="C056297E"/>
    <w:lvl w:ilvl="0" w:tplc="C344AD5A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0201C5"/>
    <w:multiLevelType w:val="hybridMultilevel"/>
    <w:tmpl w:val="2C7AC21C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717A3"/>
    <w:multiLevelType w:val="hybridMultilevel"/>
    <w:tmpl w:val="16D65076"/>
    <w:lvl w:ilvl="0" w:tplc="65609E08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8D14ED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AD"/>
    <w:rsid w:val="0000661A"/>
    <w:rsid w:val="00015364"/>
    <w:rsid w:val="00016238"/>
    <w:rsid w:val="00024983"/>
    <w:rsid w:val="00026A66"/>
    <w:rsid w:val="00034FD4"/>
    <w:rsid w:val="00040372"/>
    <w:rsid w:val="00040935"/>
    <w:rsid w:val="00042824"/>
    <w:rsid w:val="000440CD"/>
    <w:rsid w:val="00044EDF"/>
    <w:rsid w:val="00045304"/>
    <w:rsid w:val="00050A2B"/>
    <w:rsid w:val="00050BA9"/>
    <w:rsid w:val="0005220A"/>
    <w:rsid w:val="00053FDA"/>
    <w:rsid w:val="000579E9"/>
    <w:rsid w:val="000613D5"/>
    <w:rsid w:val="000613DE"/>
    <w:rsid w:val="00065FD9"/>
    <w:rsid w:val="00074A15"/>
    <w:rsid w:val="00076112"/>
    <w:rsid w:val="000813F8"/>
    <w:rsid w:val="00081B67"/>
    <w:rsid w:val="000826BC"/>
    <w:rsid w:val="000838F7"/>
    <w:rsid w:val="00093C51"/>
    <w:rsid w:val="000A4477"/>
    <w:rsid w:val="000B1085"/>
    <w:rsid w:val="000B2CA2"/>
    <w:rsid w:val="000B7940"/>
    <w:rsid w:val="000C32A3"/>
    <w:rsid w:val="000C364A"/>
    <w:rsid w:val="000C5078"/>
    <w:rsid w:val="000C5C12"/>
    <w:rsid w:val="000C654B"/>
    <w:rsid w:val="000D29CB"/>
    <w:rsid w:val="000D7CFB"/>
    <w:rsid w:val="000E5182"/>
    <w:rsid w:val="000E58DA"/>
    <w:rsid w:val="00100610"/>
    <w:rsid w:val="001055C3"/>
    <w:rsid w:val="001076B3"/>
    <w:rsid w:val="0011567E"/>
    <w:rsid w:val="001162AB"/>
    <w:rsid w:val="001171AB"/>
    <w:rsid w:val="00120355"/>
    <w:rsid w:val="00122C0D"/>
    <w:rsid w:val="00123B25"/>
    <w:rsid w:val="00132571"/>
    <w:rsid w:val="00146F19"/>
    <w:rsid w:val="00153E86"/>
    <w:rsid w:val="00155054"/>
    <w:rsid w:val="00160FEC"/>
    <w:rsid w:val="001660BA"/>
    <w:rsid w:val="00166B8B"/>
    <w:rsid w:val="0016725A"/>
    <w:rsid w:val="00170235"/>
    <w:rsid w:val="00170389"/>
    <w:rsid w:val="0017574B"/>
    <w:rsid w:val="00175ED7"/>
    <w:rsid w:val="00180668"/>
    <w:rsid w:val="00182412"/>
    <w:rsid w:val="00184DEA"/>
    <w:rsid w:val="00185053"/>
    <w:rsid w:val="00191CE4"/>
    <w:rsid w:val="0019206A"/>
    <w:rsid w:val="001B413E"/>
    <w:rsid w:val="001B63C0"/>
    <w:rsid w:val="001B7C79"/>
    <w:rsid w:val="001B7D09"/>
    <w:rsid w:val="001C4D15"/>
    <w:rsid w:val="001C73E8"/>
    <w:rsid w:val="001D4B98"/>
    <w:rsid w:val="001E2895"/>
    <w:rsid w:val="001E2926"/>
    <w:rsid w:val="001E31DA"/>
    <w:rsid w:val="001F1F7B"/>
    <w:rsid w:val="001F3165"/>
    <w:rsid w:val="001F45CC"/>
    <w:rsid w:val="00201AAA"/>
    <w:rsid w:val="0020365C"/>
    <w:rsid w:val="00206265"/>
    <w:rsid w:val="00214D10"/>
    <w:rsid w:val="002171DE"/>
    <w:rsid w:val="0021796E"/>
    <w:rsid w:val="002223E9"/>
    <w:rsid w:val="0022724A"/>
    <w:rsid w:val="002276F4"/>
    <w:rsid w:val="002338F2"/>
    <w:rsid w:val="00236D9E"/>
    <w:rsid w:val="002374BE"/>
    <w:rsid w:val="0024549E"/>
    <w:rsid w:val="00254A33"/>
    <w:rsid w:val="002622F9"/>
    <w:rsid w:val="00263593"/>
    <w:rsid w:val="00265C13"/>
    <w:rsid w:val="00266541"/>
    <w:rsid w:val="00275624"/>
    <w:rsid w:val="00275D2A"/>
    <w:rsid w:val="00277760"/>
    <w:rsid w:val="002808A6"/>
    <w:rsid w:val="00280EB4"/>
    <w:rsid w:val="0029095D"/>
    <w:rsid w:val="0029470D"/>
    <w:rsid w:val="002A34AC"/>
    <w:rsid w:val="002A3FC2"/>
    <w:rsid w:val="002B6169"/>
    <w:rsid w:val="002C018C"/>
    <w:rsid w:val="002C03C6"/>
    <w:rsid w:val="002C09FD"/>
    <w:rsid w:val="002C623D"/>
    <w:rsid w:val="002D387A"/>
    <w:rsid w:val="002D3DD6"/>
    <w:rsid w:val="002E1331"/>
    <w:rsid w:val="002E4161"/>
    <w:rsid w:val="002E6EB5"/>
    <w:rsid w:val="002E713E"/>
    <w:rsid w:val="002F09F3"/>
    <w:rsid w:val="00300A4C"/>
    <w:rsid w:val="00313C30"/>
    <w:rsid w:val="00320507"/>
    <w:rsid w:val="003206F1"/>
    <w:rsid w:val="00320DC4"/>
    <w:rsid w:val="00325202"/>
    <w:rsid w:val="00327DF9"/>
    <w:rsid w:val="00327EBB"/>
    <w:rsid w:val="003319A9"/>
    <w:rsid w:val="0033285B"/>
    <w:rsid w:val="00343D1C"/>
    <w:rsid w:val="003559CA"/>
    <w:rsid w:val="00355B08"/>
    <w:rsid w:val="003577F3"/>
    <w:rsid w:val="0037486A"/>
    <w:rsid w:val="003806C8"/>
    <w:rsid w:val="0038341D"/>
    <w:rsid w:val="0039039B"/>
    <w:rsid w:val="003A060E"/>
    <w:rsid w:val="003B0EC7"/>
    <w:rsid w:val="003B203E"/>
    <w:rsid w:val="003C08BD"/>
    <w:rsid w:val="003D257F"/>
    <w:rsid w:val="003D2E76"/>
    <w:rsid w:val="003E31AA"/>
    <w:rsid w:val="003E3481"/>
    <w:rsid w:val="003F08A2"/>
    <w:rsid w:val="0040053C"/>
    <w:rsid w:val="00402A6B"/>
    <w:rsid w:val="00403305"/>
    <w:rsid w:val="0040346C"/>
    <w:rsid w:val="0040392B"/>
    <w:rsid w:val="00404310"/>
    <w:rsid w:val="00406F05"/>
    <w:rsid w:val="004146D5"/>
    <w:rsid w:val="00414857"/>
    <w:rsid w:val="00414F15"/>
    <w:rsid w:val="00425AF2"/>
    <w:rsid w:val="004375D7"/>
    <w:rsid w:val="004415CC"/>
    <w:rsid w:val="00447F69"/>
    <w:rsid w:val="00447F88"/>
    <w:rsid w:val="00455990"/>
    <w:rsid w:val="00460472"/>
    <w:rsid w:val="00465808"/>
    <w:rsid w:val="004665F6"/>
    <w:rsid w:val="00471B70"/>
    <w:rsid w:val="00472083"/>
    <w:rsid w:val="004819DC"/>
    <w:rsid w:val="00481AF9"/>
    <w:rsid w:val="00490A29"/>
    <w:rsid w:val="00493985"/>
    <w:rsid w:val="004A5A8C"/>
    <w:rsid w:val="004A61BE"/>
    <w:rsid w:val="004A6300"/>
    <w:rsid w:val="004B17C2"/>
    <w:rsid w:val="004B1FE4"/>
    <w:rsid w:val="004B3500"/>
    <w:rsid w:val="004B4796"/>
    <w:rsid w:val="004C0EE8"/>
    <w:rsid w:val="004C12E4"/>
    <w:rsid w:val="004C26CD"/>
    <w:rsid w:val="004C6A5F"/>
    <w:rsid w:val="004D08F6"/>
    <w:rsid w:val="004D37D8"/>
    <w:rsid w:val="004D4C89"/>
    <w:rsid w:val="004D5E89"/>
    <w:rsid w:val="004D74C6"/>
    <w:rsid w:val="004E0EB4"/>
    <w:rsid w:val="004E7C04"/>
    <w:rsid w:val="004F1A2B"/>
    <w:rsid w:val="00511941"/>
    <w:rsid w:val="00515D90"/>
    <w:rsid w:val="00522CDE"/>
    <w:rsid w:val="0052379B"/>
    <w:rsid w:val="00530DDF"/>
    <w:rsid w:val="0053606C"/>
    <w:rsid w:val="005376C9"/>
    <w:rsid w:val="00537AFD"/>
    <w:rsid w:val="005409EF"/>
    <w:rsid w:val="00545F7F"/>
    <w:rsid w:val="0055338D"/>
    <w:rsid w:val="00573F3B"/>
    <w:rsid w:val="005776F7"/>
    <w:rsid w:val="00591CBC"/>
    <w:rsid w:val="005969E2"/>
    <w:rsid w:val="00596AFF"/>
    <w:rsid w:val="005A0C0E"/>
    <w:rsid w:val="005A1AE5"/>
    <w:rsid w:val="005A6ADF"/>
    <w:rsid w:val="005A6C4A"/>
    <w:rsid w:val="005A7F3C"/>
    <w:rsid w:val="005B4539"/>
    <w:rsid w:val="005C3EB2"/>
    <w:rsid w:val="005C587B"/>
    <w:rsid w:val="005C5FD9"/>
    <w:rsid w:val="005C7202"/>
    <w:rsid w:val="005D118D"/>
    <w:rsid w:val="005D36CF"/>
    <w:rsid w:val="005D54C9"/>
    <w:rsid w:val="005D7B30"/>
    <w:rsid w:val="005F34A4"/>
    <w:rsid w:val="00602BEF"/>
    <w:rsid w:val="00610191"/>
    <w:rsid w:val="0061423F"/>
    <w:rsid w:val="00617E18"/>
    <w:rsid w:val="00617E40"/>
    <w:rsid w:val="00631657"/>
    <w:rsid w:val="00633C36"/>
    <w:rsid w:val="00634B0D"/>
    <w:rsid w:val="006355B2"/>
    <w:rsid w:val="00636393"/>
    <w:rsid w:val="00636A3D"/>
    <w:rsid w:val="006531E3"/>
    <w:rsid w:val="0065438F"/>
    <w:rsid w:val="00662ADC"/>
    <w:rsid w:val="00667644"/>
    <w:rsid w:val="00672449"/>
    <w:rsid w:val="0068021C"/>
    <w:rsid w:val="0068519C"/>
    <w:rsid w:val="006875B4"/>
    <w:rsid w:val="00692682"/>
    <w:rsid w:val="00695D15"/>
    <w:rsid w:val="00696371"/>
    <w:rsid w:val="006A15C8"/>
    <w:rsid w:val="006A6977"/>
    <w:rsid w:val="006B3037"/>
    <w:rsid w:val="006B6142"/>
    <w:rsid w:val="006B7BD5"/>
    <w:rsid w:val="006C1C40"/>
    <w:rsid w:val="006C2A0C"/>
    <w:rsid w:val="006C5A2F"/>
    <w:rsid w:val="006D5F31"/>
    <w:rsid w:val="006D7F38"/>
    <w:rsid w:val="006E21F8"/>
    <w:rsid w:val="006E43F6"/>
    <w:rsid w:val="006E58FC"/>
    <w:rsid w:val="006E6B3B"/>
    <w:rsid w:val="006F309A"/>
    <w:rsid w:val="006F488C"/>
    <w:rsid w:val="006F6A38"/>
    <w:rsid w:val="006F7F71"/>
    <w:rsid w:val="00700B61"/>
    <w:rsid w:val="007056B3"/>
    <w:rsid w:val="00705F13"/>
    <w:rsid w:val="00706340"/>
    <w:rsid w:val="007215D9"/>
    <w:rsid w:val="00725E54"/>
    <w:rsid w:val="00727AA7"/>
    <w:rsid w:val="0073045D"/>
    <w:rsid w:val="00732A7A"/>
    <w:rsid w:val="0073554B"/>
    <w:rsid w:val="00735BE4"/>
    <w:rsid w:val="00735EA2"/>
    <w:rsid w:val="00736CF4"/>
    <w:rsid w:val="00737077"/>
    <w:rsid w:val="007408EA"/>
    <w:rsid w:val="00741337"/>
    <w:rsid w:val="007420D0"/>
    <w:rsid w:val="00745B74"/>
    <w:rsid w:val="00747634"/>
    <w:rsid w:val="007500A1"/>
    <w:rsid w:val="00757321"/>
    <w:rsid w:val="007623CB"/>
    <w:rsid w:val="007643AD"/>
    <w:rsid w:val="007658C4"/>
    <w:rsid w:val="00765D89"/>
    <w:rsid w:val="00771AB7"/>
    <w:rsid w:val="00774E20"/>
    <w:rsid w:val="00780315"/>
    <w:rsid w:val="00782BDF"/>
    <w:rsid w:val="0078601A"/>
    <w:rsid w:val="00787E1F"/>
    <w:rsid w:val="00793B38"/>
    <w:rsid w:val="00794EE8"/>
    <w:rsid w:val="0079654E"/>
    <w:rsid w:val="007A292C"/>
    <w:rsid w:val="007A300D"/>
    <w:rsid w:val="007A4672"/>
    <w:rsid w:val="007A4E6F"/>
    <w:rsid w:val="007A556E"/>
    <w:rsid w:val="007A620C"/>
    <w:rsid w:val="007A6FBC"/>
    <w:rsid w:val="007B054E"/>
    <w:rsid w:val="007B2B55"/>
    <w:rsid w:val="007B7DBF"/>
    <w:rsid w:val="007C6071"/>
    <w:rsid w:val="007C7EF0"/>
    <w:rsid w:val="007D3275"/>
    <w:rsid w:val="007D4C57"/>
    <w:rsid w:val="008109EB"/>
    <w:rsid w:val="0081455A"/>
    <w:rsid w:val="008203C9"/>
    <w:rsid w:val="00822995"/>
    <w:rsid w:val="0082320E"/>
    <w:rsid w:val="00824495"/>
    <w:rsid w:val="00826C2C"/>
    <w:rsid w:val="00827715"/>
    <w:rsid w:val="00830410"/>
    <w:rsid w:val="00835B4F"/>
    <w:rsid w:val="0084236D"/>
    <w:rsid w:val="00843949"/>
    <w:rsid w:val="00847CD3"/>
    <w:rsid w:val="00850F64"/>
    <w:rsid w:val="008519ED"/>
    <w:rsid w:val="00851F27"/>
    <w:rsid w:val="008527B9"/>
    <w:rsid w:val="00854C8F"/>
    <w:rsid w:val="0085661F"/>
    <w:rsid w:val="008604E7"/>
    <w:rsid w:val="0086264C"/>
    <w:rsid w:val="008649B5"/>
    <w:rsid w:val="00871EDB"/>
    <w:rsid w:val="00883C28"/>
    <w:rsid w:val="00885E1E"/>
    <w:rsid w:val="0089346F"/>
    <w:rsid w:val="00897514"/>
    <w:rsid w:val="008A532A"/>
    <w:rsid w:val="008B1AB6"/>
    <w:rsid w:val="008B438A"/>
    <w:rsid w:val="008B7B33"/>
    <w:rsid w:val="008C3446"/>
    <w:rsid w:val="008C52F5"/>
    <w:rsid w:val="008D3318"/>
    <w:rsid w:val="008D42C2"/>
    <w:rsid w:val="008E2E6C"/>
    <w:rsid w:val="008E32C3"/>
    <w:rsid w:val="008E3BCC"/>
    <w:rsid w:val="008E7264"/>
    <w:rsid w:val="008F1E17"/>
    <w:rsid w:val="008F466A"/>
    <w:rsid w:val="00900B4A"/>
    <w:rsid w:val="00903A49"/>
    <w:rsid w:val="00905B9E"/>
    <w:rsid w:val="009067E0"/>
    <w:rsid w:val="0091482A"/>
    <w:rsid w:val="0091565F"/>
    <w:rsid w:val="00916743"/>
    <w:rsid w:val="00923D2D"/>
    <w:rsid w:val="00925BFC"/>
    <w:rsid w:val="00937226"/>
    <w:rsid w:val="009463BB"/>
    <w:rsid w:val="009644D7"/>
    <w:rsid w:val="009651D2"/>
    <w:rsid w:val="00981E64"/>
    <w:rsid w:val="009853E5"/>
    <w:rsid w:val="00991BE6"/>
    <w:rsid w:val="0099448C"/>
    <w:rsid w:val="009A166D"/>
    <w:rsid w:val="009D721E"/>
    <w:rsid w:val="009E2981"/>
    <w:rsid w:val="009E4160"/>
    <w:rsid w:val="009E417B"/>
    <w:rsid w:val="009E462C"/>
    <w:rsid w:val="009E5D6B"/>
    <w:rsid w:val="009F46A9"/>
    <w:rsid w:val="009F50B9"/>
    <w:rsid w:val="00A04A0F"/>
    <w:rsid w:val="00A108A8"/>
    <w:rsid w:val="00A10FBF"/>
    <w:rsid w:val="00A12429"/>
    <w:rsid w:val="00A1591A"/>
    <w:rsid w:val="00A17848"/>
    <w:rsid w:val="00A2185C"/>
    <w:rsid w:val="00A311C9"/>
    <w:rsid w:val="00A357C9"/>
    <w:rsid w:val="00A35C7D"/>
    <w:rsid w:val="00A36565"/>
    <w:rsid w:val="00A40547"/>
    <w:rsid w:val="00A40737"/>
    <w:rsid w:val="00A44F44"/>
    <w:rsid w:val="00A456A3"/>
    <w:rsid w:val="00A4698A"/>
    <w:rsid w:val="00A4717D"/>
    <w:rsid w:val="00A509D2"/>
    <w:rsid w:val="00A52893"/>
    <w:rsid w:val="00A57B03"/>
    <w:rsid w:val="00A67AC4"/>
    <w:rsid w:val="00A75D66"/>
    <w:rsid w:val="00A916D1"/>
    <w:rsid w:val="00A91DEE"/>
    <w:rsid w:val="00AA2185"/>
    <w:rsid w:val="00AA6B50"/>
    <w:rsid w:val="00AA6C31"/>
    <w:rsid w:val="00AA6ED3"/>
    <w:rsid w:val="00AA7C84"/>
    <w:rsid w:val="00AB0018"/>
    <w:rsid w:val="00AB1FA8"/>
    <w:rsid w:val="00AB2B0E"/>
    <w:rsid w:val="00AB7120"/>
    <w:rsid w:val="00AD4620"/>
    <w:rsid w:val="00AD75EA"/>
    <w:rsid w:val="00AE2896"/>
    <w:rsid w:val="00AE3DCE"/>
    <w:rsid w:val="00AE585B"/>
    <w:rsid w:val="00AE65DC"/>
    <w:rsid w:val="00AF6AA0"/>
    <w:rsid w:val="00B0158B"/>
    <w:rsid w:val="00B07885"/>
    <w:rsid w:val="00B11025"/>
    <w:rsid w:val="00B20409"/>
    <w:rsid w:val="00B205B2"/>
    <w:rsid w:val="00B22B66"/>
    <w:rsid w:val="00B2388E"/>
    <w:rsid w:val="00B242E4"/>
    <w:rsid w:val="00B24455"/>
    <w:rsid w:val="00B25959"/>
    <w:rsid w:val="00B33668"/>
    <w:rsid w:val="00B349BA"/>
    <w:rsid w:val="00B37BAD"/>
    <w:rsid w:val="00B40554"/>
    <w:rsid w:val="00B4200C"/>
    <w:rsid w:val="00B448CD"/>
    <w:rsid w:val="00B50406"/>
    <w:rsid w:val="00B5506F"/>
    <w:rsid w:val="00B575E8"/>
    <w:rsid w:val="00B57D32"/>
    <w:rsid w:val="00B67471"/>
    <w:rsid w:val="00B702AE"/>
    <w:rsid w:val="00B71984"/>
    <w:rsid w:val="00B775AB"/>
    <w:rsid w:val="00B80521"/>
    <w:rsid w:val="00B81F1D"/>
    <w:rsid w:val="00B92A3C"/>
    <w:rsid w:val="00B97281"/>
    <w:rsid w:val="00B976CF"/>
    <w:rsid w:val="00BA2964"/>
    <w:rsid w:val="00BB0996"/>
    <w:rsid w:val="00BB0B6F"/>
    <w:rsid w:val="00BB2893"/>
    <w:rsid w:val="00BB458B"/>
    <w:rsid w:val="00BB4C67"/>
    <w:rsid w:val="00BB5CAB"/>
    <w:rsid w:val="00BC0D12"/>
    <w:rsid w:val="00BC6507"/>
    <w:rsid w:val="00BD0AAF"/>
    <w:rsid w:val="00BD14F5"/>
    <w:rsid w:val="00BD254D"/>
    <w:rsid w:val="00BD411A"/>
    <w:rsid w:val="00BD4160"/>
    <w:rsid w:val="00BD495A"/>
    <w:rsid w:val="00BD5589"/>
    <w:rsid w:val="00BD5BAB"/>
    <w:rsid w:val="00BE14FE"/>
    <w:rsid w:val="00C01EFB"/>
    <w:rsid w:val="00C07AFD"/>
    <w:rsid w:val="00C106A5"/>
    <w:rsid w:val="00C10E16"/>
    <w:rsid w:val="00C1293C"/>
    <w:rsid w:val="00C13AE9"/>
    <w:rsid w:val="00C1538E"/>
    <w:rsid w:val="00C266B1"/>
    <w:rsid w:val="00C33B80"/>
    <w:rsid w:val="00C351E1"/>
    <w:rsid w:val="00C36C06"/>
    <w:rsid w:val="00C408B1"/>
    <w:rsid w:val="00C554B7"/>
    <w:rsid w:val="00C55DED"/>
    <w:rsid w:val="00C57AB2"/>
    <w:rsid w:val="00C65FE1"/>
    <w:rsid w:val="00C73722"/>
    <w:rsid w:val="00C81501"/>
    <w:rsid w:val="00C914CB"/>
    <w:rsid w:val="00C947F1"/>
    <w:rsid w:val="00CA12D3"/>
    <w:rsid w:val="00CA5769"/>
    <w:rsid w:val="00CA5D1E"/>
    <w:rsid w:val="00CA6245"/>
    <w:rsid w:val="00CB0151"/>
    <w:rsid w:val="00CB13DB"/>
    <w:rsid w:val="00CB3012"/>
    <w:rsid w:val="00CB3D61"/>
    <w:rsid w:val="00CB4160"/>
    <w:rsid w:val="00CC00A5"/>
    <w:rsid w:val="00CC1D78"/>
    <w:rsid w:val="00CC6B18"/>
    <w:rsid w:val="00CE122A"/>
    <w:rsid w:val="00CE75FD"/>
    <w:rsid w:val="00CE7BD6"/>
    <w:rsid w:val="00CF67E0"/>
    <w:rsid w:val="00CF6F72"/>
    <w:rsid w:val="00D03918"/>
    <w:rsid w:val="00D10464"/>
    <w:rsid w:val="00D10FF8"/>
    <w:rsid w:val="00D13799"/>
    <w:rsid w:val="00D25EB2"/>
    <w:rsid w:val="00D3466A"/>
    <w:rsid w:val="00D40A30"/>
    <w:rsid w:val="00D42CFC"/>
    <w:rsid w:val="00D5177B"/>
    <w:rsid w:val="00D618AC"/>
    <w:rsid w:val="00D648DB"/>
    <w:rsid w:val="00D6659D"/>
    <w:rsid w:val="00D67B60"/>
    <w:rsid w:val="00D73FBA"/>
    <w:rsid w:val="00D81FBC"/>
    <w:rsid w:val="00D8350C"/>
    <w:rsid w:val="00D8577F"/>
    <w:rsid w:val="00D87039"/>
    <w:rsid w:val="00D9151B"/>
    <w:rsid w:val="00D92ACA"/>
    <w:rsid w:val="00D96217"/>
    <w:rsid w:val="00DA1842"/>
    <w:rsid w:val="00DA3712"/>
    <w:rsid w:val="00DA6298"/>
    <w:rsid w:val="00DA79D8"/>
    <w:rsid w:val="00DA7D2A"/>
    <w:rsid w:val="00DB2964"/>
    <w:rsid w:val="00DC1496"/>
    <w:rsid w:val="00DD4C14"/>
    <w:rsid w:val="00DE24A1"/>
    <w:rsid w:val="00DE35ED"/>
    <w:rsid w:val="00DE464E"/>
    <w:rsid w:val="00DE61CA"/>
    <w:rsid w:val="00DE7595"/>
    <w:rsid w:val="00DF4E19"/>
    <w:rsid w:val="00DF6BB4"/>
    <w:rsid w:val="00DF6CF9"/>
    <w:rsid w:val="00E00717"/>
    <w:rsid w:val="00E043E6"/>
    <w:rsid w:val="00E0487E"/>
    <w:rsid w:val="00E05E0C"/>
    <w:rsid w:val="00E077EC"/>
    <w:rsid w:val="00E158DE"/>
    <w:rsid w:val="00E16FF0"/>
    <w:rsid w:val="00E23128"/>
    <w:rsid w:val="00E2367B"/>
    <w:rsid w:val="00E24AF7"/>
    <w:rsid w:val="00E3090C"/>
    <w:rsid w:val="00E33D74"/>
    <w:rsid w:val="00E350FA"/>
    <w:rsid w:val="00E36F0E"/>
    <w:rsid w:val="00E46434"/>
    <w:rsid w:val="00E629BE"/>
    <w:rsid w:val="00E73CF7"/>
    <w:rsid w:val="00E774EF"/>
    <w:rsid w:val="00E87957"/>
    <w:rsid w:val="00E9018E"/>
    <w:rsid w:val="00E90634"/>
    <w:rsid w:val="00E90D13"/>
    <w:rsid w:val="00E91DA7"/>
    <w:rsid w:val="00E952EF"/>
    <w:rsid w:val="00E964B6"/>
    <w:rsid w:val="00E97D83"/>
    <w:rsid w:val="00EA3B42"/>
    <w:rsid w:val="00EB09E6"/>
    <w:rsid w:val="00EB550A"/>
    <w:rsid w:val="00EC0BC0"/>
    <w:rsid w:val="00EC25A5"/>
    <w:rsid w:val="00EC2A8C"/>
    <w:rsid w:val="00EC4F9A"/>
    <w:rsid w:val="00EC60E0"/>
    <w:rsid w:val="00EC7D6C"/>
    <w:rsid w:val="00ED5322"/>
    <w:rsid w:val="00EE4E18"/>
    <w:rsid w:val="00EE6496"/>
    <w:rsid w:val="00EF082B"/>
    <w:rsid w:val="00F10A58"/>
    <w:rsid w:val="00F14029"/>
    <w:rsid w:val="00F163D7"/>
    <w:rsid w:val="00F17680"/>
    <w:rsid w:val="00F24812"/>
    <w:rsid w:val="00F24CA5"/>
    <w:rsid w:val="00F2790C"/>
    <w:rsid w:val="00F317F2"/>
    <w:rsid w:val="00F34E42"/>
    <w:rsid w:val="00F40050"/>
    <w:rsid w:val="00F4047B"/>
    <w:rsid w:val="00F40678"/>
    <w:rsid w:val="00F43150"/>
    <w:rsid w:val="00F46206"/>
    <w:rsid w:val="00F47347"/>
    <w:rsid w:val="00F47D1E"/>
    <w:rsid w:val="00F51369"/>
    <w:rsid w:val="00F51B1F"/>
    <w:rsid w:val="00F5725F"/>
    <w:rsid w:val="00F738C8"/>
    <w:rsid w:val="00F77A16"/>
    <w:rsid w:val="00F93281"/>
    <w:rsid w:val="00F955F6"/>
    <w:rsid w:val="00F9585B"/>
    <w:rsid w:val="00F96411"/>
    <w:rsid w:val="00F97214"/>
    <w:rsid w:val="00FA31CE"/>
    <w:rsid w:val="00FA35C9"/>
    <w:rsid w:val="00FA3B5E"/>
    <w:rsid w:val="00FA6B0A"/>
    <w:rsid w:val="00FB15E8"/>
    <w:rsid w:val="00FB4166"/>
    <w:rsid w:val="00FB5DB5"/>
    <w:rsid w:val="00FC5B64"/>
    <w:rsid w:val="00FD4EDD"/>
    <w:rsid w:val="00FD6F7C"/>
    <w:rsid w:val="00FD7AD4"/>
    <w:rsid w:val="00FE2FD7"/>
    <w:rsid w:val="00FF2AC2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8AA4-0698-4904-B666-896EB962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1803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Kulhanek@caa.cz</dc:creator>
  <cp:lastModifiedBy>Kosmeĺová Ivana</cp:lastModifiedBy>
  <cp:revision>3</cp:revision>
  <cp:lastPrinted>2019-03-19T14:41:00Z</cp:lastPrinted>
  <dcterms:created xsi:type="dcterms:W3CDTF">2019-03-22T14:51:00Z</dcterms:created>
  <dcterms:modified xsi:type="dcterms:W3CDTF">2019-03-22T14:53:00Z</dcterms:modified>
</cp:coreProperties>
</file>